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4CD" w:rsidRDefault="003A24CD"/>
    <w:p w:rsidR="00B54E46" w:rsidRDefault="00B54E46" w:rsidP="003A24CD">
      <w:pPr>
        <w:jc w:val="center"/>
      </w:pPr>
      <w:r>
        <w:t xml:space="preserve">Пояснительная записка </w:t>
      </w:r>
    </w:p>
    <w:p w:rsidR="00B54E46" w:rsidRPr="00B54E46" w:rsidRDefault="00B54E46" w:rsidP="00B54E46">
      <w:pPr>
        <w:suppressAutoHyphens/>
        <w:spacing w:after="0" w:line="240" w:lineRule="auto"/>
        <w:ind w:firstLine="425"/>
        <w:jc w:val="both"/>
        <w:rPr>
          <w:rFonts w:ascii="Times New Roman" w:eastAsia="Times New Roman" w:hAnsi="Times New Roman" w:cs="Times New Roman"/>
          <w:color w:val="000000"/>
          <w:sz w:val="24"/>
          <w:szCs w:val="24"/>
          <w:lang w:eastAsia="ar-SA"/>
        </w:rPr>
      </w:pPr>
      <w:r w:rsidRPr="00B54E46">
        <w:rPr>
          <w:rFonts w:ascii="Times New Roman" w:eastAsia="Times New Roman" w:hAnsi="Times New Roman" w:cs="Times New Roman"/>
          <w:color w:val="000000"/>
          <w:sz w:val="24"/>
          <w:szCs w:val="24"/>
          <w:lang w:eastAsia="ar-SA"/>
        </w:rPr>
        <w:t>В настоящее время вопросы обеспечения безопасности стали одной из насущных потребностей каждого человека, общества, государства.</w:t>
      </w:r>
    </w:p>
    <w:p w:rsidR="00B54E46" w:rsidRPr="00B54E46" w:rsidRDefault="00B54E46" w:rsidP="009B5BB8">
      <w:pPr>
        <w:suppressAutoHyphens/>
        <w:spacing w:after="0" w:line="240" w:lineRule="auto"/>
        <w:ind w:firstLine="425"/>
        <w:jc w:val="both"/>
        <w:rPr>
          <w:rFonts w:ascii="Times New Roman" w:eastAsia="Times New Roman" w:hAnsi="Times New Roman" w:cs="Times New Roman"/>
          <w:color w:val="000000"/>
          <w:sz w:val="24"/>
          <w:szCs w:val="24"/>
          <w:lang w:eastAsia="ar-SA"/>
        </w:rPr>
      </w:pPr>
      <w:r w:rsidRPr="00B54E46">
        <w:rPr>
          <w:rFonts w:ascii="Times New Roman" w:eastAsia="Times New Roman" w:hAnsi="Times New Roman" w:cs="Times New Roman"/>
          <w:color w:val="000000"/>
          <w:sz w:val="24"/>
          <w:szCs w:val="24"/>
          <w:lang w:eastAsia="ar-SA"/>
        </w:rPr>
        <w:t>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w:t>
      </w:r>
      <w:r w:rsidR="009B5BB8">
        <w:rPr>
          <w:rFonts w:ascii="Times New Roman" w:eastAsia="Times New Roman" w:hAnsi="Times New Roman" w:cs="Times New Roman"/>
          <w:color w:val="000000"/>
          <w:sz w:val="24"/>
          <w:szCs w:val="24"/>
          <w:lang w:eastAsia="ar-SA"/>
        </w:rPr>
        <w:t xml:space="preserve"> </w:t>
      </w:r>
    </w:p>
    <w:p w:rsidR="009B5BB8" w:rsidRPr="009B5BB8" w:rsidRDefault="009B5BB8" w:rsidP="009B5BB8">
      <w:pPr>
        <w:pStyle w:val="af4"/>
        <w:jc w:val="both"/>
        <w:rPr>
          <w:rFonts w:ascii="Times New Roman" w:hAnsi="Times New Roman"/>
          <w:bCs/>
          <w:noProof/>
          <w:sz w:val="24"/>
          <w:szCs w:val="24"/>
          <w:lang w:eastAsia="ru-RU"/>
        </w:rPr>
      </w:pPr>
      <w:r>
        <w:rPr>
          <w:rFonts w:ascii="Times New Roman" w:eastAsia="Times New Roman" w:hAnsi="Times New Roman"/>
          <w:b/>
          <w:color w:val="000000"/>
          <w:sz w:val="24"/>
          <w:szCs w:val="24"/>
          <w:lang w:eastAsia="ar-SA"/>
        </w:rPr>
        <w:t xml:space="preserve">     </w:t>
      </w:r>
      <w:proofErr w:type="gramStart"/>
      <w:r w:rsidRPr="00685710">
        <w:rPr>
          <w:rFonts w:ascii="Times New Roman" w:hAnsi="Times New Roman"/>
          <w:bCs/>
          <w:noProof/>
          <w:sz w:val="24"/>
          <w:szCs w:val="24"/>
          <w:lang w:eastAsia="ru-RU"/>
        </w:rPr>
        <w:t>Рабочая программа учебного предмета «Основы безопасности жизнедеятельности» составлена на основе Федерального государственного образовательного стандарта среднего общего образования, требований к результатам освоения образовательной программы среднего общего образования, примерной программы по «Основам безопасности жизнедеятельности», с учётом рабочей программы к учебно-методическим комплектам «Основы безопасности жизнедеятельности» (10-11 классы) под редакцией А.М.Смирнов, Б.О.Хренников</w:t>
      </w:r>
      <w:r>
        <w:rPr>
          <w:rFonts w:ascii="Times New Roman" w:hAnsi="Times New Roman"/>
          <w:bCs/>
          <w:noProof/>
          <w:sz w:val="24"/>
          <w:szCs w:val="24"/>
          <w:lang w:eastAsia="ru-RU"/>
        </w:rPr>
        <w:t xml:space="preserve"> : изд-во «Просвещение», </w:t>
      </w:r>
      <w:r w:rsidRPr="009B5BB8">
        <w:rPr>
          <w:rFonts w:ascii="Times New Roman" w:hAnsi="Times New Roman"/>
          <w:color w:val="000000"/>
          <w:sz w:val="24"/>
          <w:szCs w:val="24"/>
        </w:rPr>
        <w:t xml:space="preserve"> и  адресована на учащихся МБОУ «Кыринская</w:t>
      </w:r>
      <w:proofErr w:type="gramEnd"/>
      <w:r w:rsidRPr="009B5BB8">
        <w:rPr>
          <w:rFonts w:ascii="Times New Roman" w:hAnsi="Times New Roman"/>
          <w:color w:val="000000"/>
          <w:sz w:val="24"/>
          <w:szCs w:val="24"/>
        </w:rPr>
        <w:t xml:space="preserve"> средняя общеобразовательная школа» с </w:t>
      </w:r>
      <w:r>
        <w:rPr>
          <w:rFonts w:ascii="Times New Roman" w:hAnsi="Times New Roman"/>
          <w:color w:val="000000"/>
          <w:sz w:val="24"/>
          <w:szCs w:val="24"/>
        </w:rPr>
        <w:t>10</w:t>
      </w:r>
      <w:r w:rsidRPr="009B5BB8">
        <w:rPr>
          <w:rFonts w:ascii="Times New Roman" w:hAnsi="Times New Roman"/>
          <w:color w:val="000000"/>
          <w:sz w:val="24"/>
          <w:szCs w:val="24"/>
        </w:rPr>
        <w:t xml:space="preserve"> по </w:t>
      </w:r>
      <w:r>
        <w:rPr>
          <w:rFonts w:ascii="Times New Roman" w:hAnsi="Times New Roman"/>
          <w:color w:val="000000"/>
          <w:sz w:val="24"/>
          <w:szCs w:val="24"/>
        </w:rPr>
        <w:t>11</w:t>
      </w:r>
      <w:r w:rsidRPr="009B5BB8">
        <w:rPr>
          <w:rFonts w:ascii="Times New Roman" w:hAnsi="Times New Roman"/>
          <w:color w:val="000000"/>
          <w:sz w:val="24"/>
          <w:szCs w:val="24"/>
        </w:rPr>
        <w:t xml:space="preserve"> класс. Данная программа основана и опирается на нормативн</w:t>
      </w:r>
      <w:proofErr w:type="gramStart"/>
      <w:r w:rsidRPr="009B5BB8">
        <w:rPr>
          <w:rFonts w:ascii="Times New Roman" w:hAnsi="Times New Roman"/>
          <w:color w:val="000000"/>
          <w:sz w:val="24"/>
          <w:szCs w:val="24"/>
        </w:rPr>
        <w:t>о</w:t>
      </w:r>
      <w:r w:rsidR="00105645">
        <w:rPr>
          <w:rFonts w:ascii="Times New Roman" w:hAnsi="Times New Roman"/>
          <w:color w:val="000000"/>
          <w:sz w:val="24"/>
          <w:szCs w:val="24"/>
        </w:rPr>
        <w:t>-</w:t>
      </w:r>
      <w:proofErr w:type="gramEnd"/>
      <w:r w:rsidRPr="009B5BB8">
        <w:rPr>
          <w:rFonts w:ascii="Times New Roman" w:hAnsi="Times New Roman"/>
          <w:color w:val="000000"/>
          <w:sz w:val="24"/>
          <w:szCs w:val="24"/>
        </w:rPr>
        <w:t xml:space="preserve"> правовые акты:  </w:t>
      </w:r>
    </w:p>
    <w:p w:rsidR="009B5BB8" w:rsidRPr="009B5BB8" w:rsidRDefault="009B5BB8" w:rsidP="009B5BB8">
      <w:pPr>
        <w:numPr>
          <w:ilvl w:val="0"/>
          <w:numId w:val="27"/>
        </w:numPr>
        <w:spacing w:after="0" w:line="360" w:lineRule="auto"/>
        <w:contextualSpacing/>
        <w:rPr>
          <w:rFonts w:ascii="Times New Roman" w:eastAsia="Times New Roman" w:hAnsi="Times New Roman" w:cs="Times New Roman"/>
          <w:sz w:val="24"/>
          <w:szCs w:val="24"/>
        </w:rPr>
      </w:pPr>
      <w:r w:rsidRPr="009B5BB8">
        <w:rPr>
          <w:rFonts w:ascii="Times New Roman" w:hAnsi="Times New Roman" w:cs="Times New Roman"/>
          <w:color w:val="262626" w:themeColor="text1" w:themeTint="D9"/>
          <w:sz w:val="24"/>
          <w:szCs w:val="24"/>
        </w:rPr>
        <w:t>Закон</w:t>
      </w:r>
      <w:r>
        <w:rPr>
          <w:rFonts w:ascii="Times New Roman" w:hAnsi="Times New Roman" w:cs="Times New Roman"/>
          <w:color w:val="262626" w:themeColor="text1" w:themeTint="D9"/>
          <w:sz w:val="24"/>
          <w:szCs w:val="24"/>
        </w:rPr>
        <w:t>а</w:t>
      </w:r>
      <w:r w:rsidRPr="009B5BB8">
        <w:rPr>
          <w:rFonts w:ascii="Times New Roman" w:hAnsi="Times New Roman" w:cs="Times New Roman"/>
          <w:color w:val="262626" w:themeColor="text1" w:themeTint="D9"/>
          <w:sz w:val="24"/>
          <w:szCs w:val="24"/>
        </w:rPr>
        <w:t xml:space="preserve"> «Об образовании в Российской Федерации» (№ 273-ФЗ от 29.12.2012</w:t>
      </w:r>
      <w:r w:rsidRPr="009B5BB8">
        <w:rPr>
          <w:rFonts w:ascii="Times New Roman" w:eastAsia="Times New Roman" w:hAnsi="Times New Roman" w:cs="Times New Roman"/>
          <w:sz w:val="24"/>
          <w:szCs w:val="24"/>
        </w:rPr>
        <w:t xml:space="preserve">г., ст. 12,13), </w:t>
      </w:r>
    </w:p>
    <w:p w:rsidR="009B5BB8" w:rsidRPr="009B5BB8" w:rsidRDefault="009B5BB8" w:rsidP="009B5BB8">
      <w:pPr>
        <w:numPr>
          <w:ilvl w:val="0"/>
          <w:numId w:val="27"/>
        </w:numPr>
        <w:spacing w:after="0" w:line="360" w:lineRule="auto"/>
        <w:contextualSpacing/>
        <w:rPr>
          <w:rFonts w:ascii="Times New Roman" w:eastAsia="Times New Roman" w:hAnsi="Times New Roman" w:cs="Times New Roman"/>
          <w:sz w:val="24"/>
          <w:szCs w:val="24"/>
        </w:rPr>
      </w:pPr>
      <w:r w:rsidRPr="009B5BB8">
        <w:rPr>
          <w:rFonts w:ascii="Times New Roman" w:eastAsia="Times New Roman" w:hAnsi="Times New Roman" w:cs="Times New Roman"/>
          <w:sz w:val="24"/>
          <w:szCs w:val="24"/>
        </w:rPr>
        <w:t>Приказ</w:t>
      </w:r>
      <w:r>
        <w:rPr>
          <w:rFonts w:ascii="Times New Roman" w:eastAsia="Times New Roman" w:hAnsi="Times New Roman" w:cs="Times New Roman"/>
          <w:sz w:val="24"/>
          <w:szCs w:val="24"/>
        </w:rPr>
        <w:t>а</w:t>
      </w:r>
      <w:r w:rsidRPr="009B5BB8">
        <w:rPr>
          <w:rFonts w:ascii="Times New Roman" w:eastAsia="Times New Roman" w:hAnsi="Times New Roman" w:cs="Times New Roman"/>
          <w:sz w:val="24"/>
          <w:szCs w:val="24"/>
        </w:rPr>
        <w:t xml:space="preserve">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 </w:t>
      </w:r>
    </w:p>
    <w:p w:rsidR="009B5BB8" w:rsidRPr="009B5BB8" w:rsidRDefault="009B5BB8" w:rsidP="009B5BB8">
      <w:pPr>
        <w:numPr>
          <w:ilvl w:val="0"/>
          <w:numId w:val="27"/>
        </w:numPr>
        <w:spacing w:after="0" w:line="360" w:lineRule="auto"/>
        <w:contextualSpacing/>
        <w:rPr>
          <w:rFonts w:ascii="Times New Roman" w:eastAsia="Times New Roman" w:hAnsi="Times New Roman" w:cs="Times New Roman"/>
          <w:sz w:val="24"/>
          <w:szCs w:val="24"/>
        </w:rPr>
      </w:pPr>
      <w:r w:rsidRPr="009B5BB8">
        <w:rPr>
          <w:rFonts w:ascii="Times New Roman" w:eastAsia="Times New Roman" w:hAnsi="Times New Roman" w:cs="Times New Roman"/>
          <w:sz w:val="24"/>
          <w:szCs w:val="24"/>
        </w:rPr>
        <w:t>Приказ</w:t>
      </w:r>
      <w:r>
        <w:rPr>
          <w:rFonts w:ascii="Times New Roman" w:eastAsia="Times New Roman" w:hAnsi="Times New Roman" w:cs="Times New Roman"/>
          <w:sz w:val="24"/>
          <w:szCs w:val="24"/>
        </w:rPr>
        <w:t>а</w:t>
      </w:r>
      <w:r w:rsidRPr="009B5BB8">
        <w:rPr>
          <w:rFonts w:ascii="Times New Roman" w:eastAsia="Times New Roman" w:hAnsi="Times New Roman" w:cs="Times New Roman"/>
          <w:sz w:val="24"/>
          <w:szCs w:val="24"/>
        </w:rPr>
        <w:t xml:space="preserve">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9B5BB8" w:rsidRDefault="009B5BB8" w:rsidP="009B5BB8">
      <w:pPr>
        <w:numPr>
          <w:ilvl w:val="0"/>
          <w:numId w:val="27"/>
        </w:numPr>
        <w:spacing w:after="0" w:line="360" w:lineRule="auto"/>
        <w:contextualSpacing/>
        <w:rPr>
          <w:rFonts w:ascii="Times New Roman" w:eastAsia="Times New Roman" w:hAnsi="Times New Roman" w:cs="Times New Roman"/>
          <w:sz w:val="24"/>
          <w:szCs w:val="24"/>
        </w:rPr>
      </w:pPr>
      <w:r w:rsidRPr="009B5BB8">
        <w:rPr>
          <w:rFonts w:ascii="Times New Roman" w:eastAsia="Times New Roman" w:hAnsi="Times New Roman" w:cs="Times New Roman"/>
          <w:sz w:val="24"/>
          <w:szCs w:val="24"/>
        </w:rPr>
        <w:t>Приказ</w:t>
      </w:r>
      <w:r>
        <w:rPr>
          <w:rFonts w:ascii="Times New Roman" w:eastAsia="Times New Roman" w:hAnsi="Times New Roman" w:cs="Times New Roman"/>
          <w:sz w:val="24"/>
          <w:szCs w:val="24"/>
        </w:rPr>
        <w:t>а</w:t>
      </w:r>
      <w:r w:rsidRPr="009B5BB8">
        <w:rPr>
          <w:rFonts w:ascii="Times New Roman" w:eastAsia="Times New Roman" w:hAnsi="Times New Roman" w:cs="Times New Roman"/>
          <w:sz w:val="24"/>
          <w:szCs w:val="24"/>
        </w:rPr>
        <w:t xml:space="preserve"> </w:t>
      </w:r>
      <w:proofErr w:type="spellStart"/>
      <w:r w:rsidRPr="009B5BB8">
        <w:rPr>
          <w:rFonts w:ascii="Times New Roman" w:eastAsia="Times New Roman" w:hAnsi="Times New Roman" w:cs="Times New Roman"/>
          <w:sz w:val="24"/>
          <w:szCs w:val="24"/>
        </w:rPr>
        <w:t>Минобрнауки</w:t>
      </w:r>
      <w:proofErr w:type="spellEnd"/>
      <w:r w:rsidRPr="009B5BB8">
        <w:rPr>
          <w:rFonts w:ascii="Times New Roman" w:eastAsia="Times New Roman" w:hAnsi="Times New Roman" w:cs="Times New Roman"/>
          <w:sz w:val="24"/>
          <w:szCs w:val="24"/>
        </w:rPr>
        <w:t xml:space="preserve"> России от 31.12.2015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w:t>
      </w:r>
    </w:p>
    <w:p w:rsidR="00F41A44" w:rsidRPr="00DF32B8" w:rsidRDefault="00F41A44" w:rsidP="00F41A44">
      <w:pPr>
        <w:pStyle w:val="af7"/>
        <w:numPr>
          <w:ilvl w:val="0"/>
          <w:numId w:val="27"/>
        </w:numPr>
        <w:rPr>
          <w:color w:val="000000"/>
        </w:rPr>
      </w:pPr>
      <w:r w:rsidRPr="008C7E2B">
        <w:rPr>
          <w:color w:val="000000"/>
        </w:rPr>
        <w:t>Приказ Министерства просвещения Российской Федерации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 14.09.2020 № 59808)</w:t>
      </w:r>
    </w:p>
    <w:p w:rsidR="00F41A44" w:rsidRPr="00094607" w:rsidRDefault="00F41A44" w:rsidP="00F41A44">
      <w:pPr>
        <w:pStyle w:val="a3"/>
        <w:numPr>
          <w:ilvl w:val="0"/>
          <w:numId w:val="27"/>
        </w:numPr>
        <w:spacing w:after="0" w:line="360" w:lineRule="auto"/>
        <w:rPr>
          <w:rFonts w:ascii="Times New Roman" w:eastAsia="Times New Roman" w:hAnsi="Times New Roman" w:cs="Times New Roman"/>
          <w:sz w:val="24"/>
          <w:szCs w:val="24"/>
        </w:rPr>
      </w:pPr>
      <w:r w:rsidRPr="00094607">
        <w:rPr>
          <w:rFonts w:ascii="Times New Roman" w:hAnsi="Times New Roman" w:cs="Times New Roman"/>
        </w:rPr>
        <w:t>Концепция преподавания предметной области «ОСНОВЫ БЕЗОПАСНОСТИ ЖИЗНЕДЕЯТЕЛЬНОСТИ» в образовательных организациях Российской Федерации, реализующих основные общеобразовательные программы. Утверждена решением коллегии Министерства просвещения и науки РФ от 24.12.2018 года</w:t>
      </w:r>
    </w:p>
    <w:p w:rsidR="00F41A44" w:rsidRPr="009B5BB8" w:rsidRDefault="00F41A44" w:rsidP="00F41A44">
      <w:pPr>
        <w:spacing w:after="0" w:line="360" w:lineRule="auto"/>
        <w:ind w:left="1080"/>
        <w:contextualSpacing/>
        <w:rPr>
          <w:rFonts w:ascii="Times New Roman" w:eastAsia="Times New Roman" w:hAnsi="Times New Roman" w:cs="Times New Roman"/>
          <w:sz w:val="24"/>
          <w:szCs w:val="24"/>
        </w:rPr>
      </w:pPr>
    </w:p>
    <w:p w:rsidR="009B5BB8" w:rsidRPr="009B5BB8" w:rsidRDefault="009B5BB8" w:rsidP="009B5BB8">
      <w:pPr>
        <w:numPr>
          <w:ilvl w:val="0"/>
          <w:numId w:val="27"/>
        </w:numPr>
        <w:spacing w:after="0" w:line="360" w:lineRule="auto"/>
        <w:contextualSpacing/>
        <w:rPr>
          <w:rFonts w:ascii="Times New Roman" w:eastAsia="Times New Roman" w:hAnsi="Times New Roman" w:cs="Times New Roman"/>
          <w:sz w:val="24"/>
          <w:szCs w:val="24"/>
        </w:rPr>
      </w:pPr>
      <w:r w:rsidRPr="009B5BB8">
        <w:rPr>
          <w:rFonts w:ascii="Times New Roman" w:eastAsia="Times New Roman" w:hAnsi="Times New Roman" w:cs="Times New Roman"/>
          <w:sz w:val="24"/>
          <w:szCs w:val="24"/>
        </w:rPr>
        <w:lastRenderedPageBreak/>
        <w:t xml:space="preserve">а также в соответствии с Уставом образовательного учреждения ОУ, </w:t>
      </w:r>
    </w:p>
    <w:p w:rsidR="009B5BB8" w:rsidRPr="009B5BB8" w:rsidRDefault="009B5BB8" w:rsidP="009B5BB8">
      <w:pPr>
        <w:numPr>
          <w:ilvl w:val="0"/>
          <w:numId w:val="27"/>
        </w:numPr>
        <w:spacing w:after="0" w:line="360" w:lineRule="auto"/>
        <w:contextualSpacing/>
        <w:rPr>
          <w:rFonts w:ascii="Times New Roman" w:hAnsi="Times New Roman" w:cs="Times New Roman"/>
          <w:color w:val="262626" w:themeColor="text1" w:themeTint="D9"/>
          <w:sz w:val="24"/>
          <w:szCs w:val="24"/>
        </w:rPr>
      </w:pPr>
      <w:r w:rsidRPr="009B5BB8">
        <w:rPr>
          <w:rFonts w:ascii="Times New Roman" w:hAnsi="Times New Roman" w:cs="Times New Roman"/>
          <w:color w:val="262626" w:themeColor="text1" w:themeTint="D9"/>
          <w:sz w:val="24"/>
          <w:szCs w:val="24"/>
        </w:rPr>
        <w:t>Образовательной программой СОО МБОУ «Кыринская средняя общеобразовательная школа», принятой решением педагогического совета Протокол № 14 от 31.09.2016 , приказ №82 от 1.09.2016г.</w:t>
      </w:r>
    </w:p>
    <w:p w:rsidR="009B5BB8" w:rsidRPr="009B5BB8" w:rsidRDefault="009B5BB8" w:rsidP="009B5BB8">
      <w:pPr>
        <w:numPr>
          <w:ilvl w:val="0"/>
          <w:numId w:val="27"/>
        </w:numPr>
        <w:contextualSpacing/>
        <w:rPr>
          <w:b/>
          <w:i/>
        </w:rPr>
      </w:pPr>
      <w:r w:rsidRPr="009B5BB8">
        <w:rPr>
          <w:rFonts w:ascii="Times New Roman" w:eastAsia="Times New Roman" w:hAnsi="Times New Roman" w:cs="Times New Roman"/>
          <w:sz w:val="24"/>
          <w:szCs w:val="24"/>
        </w:rPr>
        <w:t xml:space="preserve">Положения о Рабочей программе учителя, реализующего ФГОС СОО,  МБОУ «Кыринская СОШ»  </w:t>
      </w:r>
      <w:r w:rsidRPr="009B5BB8">
        <w:rPr>
          <w:rFonts w:ascii="Times New Roman" w:hAnsi="Times New Roman" w:cs="Times New Roman"/>
          <w:color w:val="262626" w:themeColor="text1" w:themeTint="D9"/>
          <w:sz w:val="24"/>
          <w:szCs w:val="24"/>
        </w:rPr>
        <w:t>Протокол № 14 от 31.09.2016 , приказ №82 от 1.09.2016г.</w:t>
      </w:r>
    </w:p>
    <w:p w:rsidR="009B5BB8" w:rsidRPr="009B5BB8" w:rsidRDefault="009B5BB8" w:rsidP="009B5BB8">
      <w:pPr>
        <w:suppressAutoHyphens/>
        <w:spacing w:after="0" w:line="240" w:lineRule="auto"/>
        <w:ind w:firstLine="425"/>
        <w:jc w:val="both"/>
        <w:rPr>
          <w:rFonts w:ascii="Times New Roman" w:eastAsia="Times New Roman" w:hAnsi="Times New Roman" w:cs="Times New Roman"/>
          <w:color w:val="000000"/>
          <w:sz w:val="24"/>
          <w:szCs w:val="24"/>
          <w:lang w:eastAsia="ar-SA"/>
        </w:rPr>
      </w:pPr>
    </w:p>
    <w:p w:rsidR="00F41A44" w:rsidRPr="00E224B9" w:rsidRDefault="00F41A44" w:rsidP="00F41A44">
      <w:pPr>
        <w:pStyle w:val="af7"/>
        <w:ind w:left="1080"/>
        <w:rPr>
          <w:color w:val="000000"/>
        </w:rPr>
      </w:pPr>
      <w:r w:rsidRPr="00E224B9">
        <w:rPr>
          <w:b/>
          <w:color w:val="000000"/>
        </w:rPr>
        <w:t xml:space="preserve">Данная программа составлена для реализации курса </w:t>
      </w:r>
      <w:r>
        <w:rPr>
          <w:b/>
          <w:color w:val="000000"/>
        </w:rPr>
        <w:t xml:space="preserve">основы безопасности жизнедеятельности, </w:t>
      </w:r>
      <w:r w:rsidRPr="00E224B9">
        <w:rPr>
          <w:b/>
          <w:color w:val="000000"/>
        </w:rPr>
        <w:t xml:space="preserve"> </w:t>
      </w:r>
      <w:proofErr w:type="gramStart"/>
      <w:r w:rsidRPr="00E224B9">
        <w:rPr>
          <w:b/>
          <w:color w:val="000000"/>
        </w:rPr>
        <w:t>который</w:t>
      </w:r>
      <w:proofErr w:type="gramEnd"/>
      <w:r w:rsidRPr="00E224B9">
        <w:rPr>
          <w:b/>
          <w:color w:val="000000"/>
        </w:rPr>
        <w:t xml:space="preserve"> является частью предметной области «Физическая культура и ОБЖ».</w:t>
      </w:r>
    </w:p>
    <w:p w:rsidR="00BB43B4" w:rsidRDefault="00BB43B4" w:rsidP="00BB43B4">
      <w:pPr>
        <w:pStyle w:val="af7"/>
        <w:shd w:val="clear" w:color="auto" w:fill="FFFFFF"/>
        <w:spacing w:before="0" w:beforeAutospacing="0" w:after="0" w:afterAutospacing="0" w:line="294" w:lineRule="atLeast"/>
        <w:jc w:val="center"/>
        <w:rPr>
          <w:rFonts w:ascii="Arial" w:hAnsi="Arial" w:cs="Arial"/>
          <w:color w:val="000000"/>
          <w:sz w:val="21"/>
          <w:szCs w:val="21"/>
        </w:rPr>
      </w:pPr>
      <w:r>
        <w:rPr>
          <w:b/>
          <w:bCs/>
          <w:color w:val="000000"/>
          <w:u w:val="single"/>
        </w:rPr>
        <w:t>Цели учебного курса «Основы безопасности жизнедеятельности»</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безопасное поведение учащихся в чрезвычайных ситуациях (ЧС) природного, техногенного и социального характера;</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понимание каждым учащимся важности сбережения и защиты личного здоровья как индивидуальной и общественной ценности;</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принятие учащимися ценностей гражданского общества: прав человека, правового государства, ценностей семьи, справедливости судов и ответственности власти;</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proofErr w:type="spellStart"/>
      <w:r>
        <w:rPr>
          <w:color w:val="000000"/>
        </w:rPr>
        <w:t>антиэкстремистское</w:t>
      </w:r>
      <w:proofErr w:type="spellEnd"/>
      <w:r>
        <w:rPr>
          <w:color w:val="000000"/>
        </w:rPr>
        <w:t xml:space="preserve"> мышление и </w:t>
      </w:r>
      <w:proofErr w:type="spellStart"/>
      <w:r>
        <w:rPr>
          <w:color w:val="000000"/>
        </w:rPr>
        <w:t>атитеррористическое</w:t>
      </w:r>
      <w:proofErr w:type="spellEnd"/>
      <w:r>
        <w:rPr>
          <w:color w:val="000000"/>
        </w:rPr>
        <w:t xml:space="preserve"> поведение учащихся, в том числе нетерпимость к действиям и влияниям, представляющим угрозу для жизни человека;</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профилактика асоциального поведения учащихся;</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отрицательного отношения учащихся к приему </w:t>
      </w:r>
      <w:proofErr w:type="spellStart"/>
      <w:r>
        <w:rPr>
          <w:color w:val="000000"/>
        </w:rPr>
        <w:t>психохимических</w:t>
      </w:r>
      <w:proofErr w:type="spellEnd"/>
      <w:r>
        <w:rPr>
          <w:color w:val="000000"/>
        </w:rPr>
        <w:t xml:space="preserve"> веществ, в том числе наркотиков;</w:t>
      </w:r>
    </w:p>
    <w:p w:rsidR="00BB43B4" w:rsidRDefault="00BB43B4" w:rsidP="00BB43B4">
      <w:pPr>
        <w:pStyle w:val="af7"/>
        <w:numPr>
          <w:ilvl w:val="0"/>
          <w:numId w:val="29"/>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готовность и способность учащихся к нравственному самосовершенствованию.</w:t>
      </w:r>
    </w:p>
    <w:p w:rsidR="00BB43B4" w:rsidRDefault="00BB43B4" w:rsidP="00BB43B4">
      <w:pPr>
        <w:pStyle w:val="af7"/>
        <w:shd w:val="clear" w:color="auto" w:fill="FFFFFF"/>
        <w:spacing w:before="0" w:beforeAutospacing="0" w:after="0" w:afterAutospacing="0" w:line="294" w:lineRule="atLeast"/>
        <w:rPr>
          <w:rFonts w:ascii="Arial" w:hAnsi="Arial" w:cs="Arial"/>
          <w:color w:val="000000"/>
          <w:sz w:val="21"/>
          <w:szCs w:val="21"/>
        </w:rPr>
      </w:pPr>
      <w:r>
        <w:rPr>
          <w:b/>
          <w:bCs/>
          <w:color w:val="000000"/>
        </w:rPr>
        <w:t>Достижение этих целей обеспечивается решением таких учебных </w:t>
      </w:r>
      <w:r>
        <w:rPr>
          <w:b/>
          <w:bCs/>
          <w:i/>
          <w:iCs/>
          <w:color w:val="000000"/>
        </w:rPr>
        <w:t>задач</w:t>
      </w:r>
      <w:r>
        <w:rPr>
          <w:b/>
          <w:bCs/>
          <w:color w:val="000000"/>
        </w:rPr>
        <w:t>, как:</w:t>
      </w:r>
    </w:p>
    <w:p w:rsidR="00BB43B4" w:rsidRDefault="00BB43B4" w:rsidP="00BB43B4">
      <w:pPr>
        <w:pStyle w:val="af7"/>
        <w:numPr>
          <w:ilvl w:val="0"/>
          <w:numId w:val="3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у учащихся современного уровня культуры безопасности жизнедеятельности</w:t>
      </w:r>
    </w:p>
    <w:p w:rsidR="00BB43B4" w:rsidRDefault="00BB43B4" w:rsidP="00BB43B4">
      <w:pPr>
        <w:pStyle w:val="af7"/>
        <w:numPr>
          <w:ilvl w:val="0"/>
          <w:numId w:val="3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у учащихся модели безопасного поведения в повседневной жизни, в транспортной среде и в ЧС природного, техногенного и социального характера;</w:t>
      </w:r>
    </w:p>
    <w:p w:rsidR="00BB43B4" w:rsidRDefault="00BB43B4" w:rsidP="00BB43B4">
      <w:pPr>
        <w:pStyle w:val="af7"/>
        <w:numPr>
          <w:ilvl w:val="0"/>
          <w:numId w:val="3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потребности в соблюдении требований, предъявляемых к гражданину Российской Федерации в области безопасности жизнедеятельности;</w:t>
      </w:r>
    </w:p>
    <w:p w:rsidR="00BB43B4" w:rsidRDefault="00BB43B4" w:rsidP="00BB43B4">
      <w:pPr>
        <w:pStyle w:val="af7"/>
        <w:numPr>
          <w:ilvl w:val="0"/>
          <w:numId w:val="3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формирование индивидуальной системы здорового образа жизни;</w:t>
      </w:r>
    </w:p>
    <w:p w:rsidR="00BB43B4" w:rsidRDefault="00BB43B4" w:rsidP="00BB43B4">
      <w:pPr>
        <w:pStyle w:val="af7"/>
        <w:numPr>
          <w:ilvl w:val="0"/>
          <w:numId w:val="30"/>
        </w:numPr>
        <w:shd w:val="clear" w:color="auto" w:fill="FFFFFF"/>
        <w:spacing w:before="0" w:beforeAutospacing="0" w:after="0" w:afterAutospacing="0" w:line="294" w:lineRule="atLeast"/>
        <w:ind w:left="0"/>
        <w:rPr>
          <w:rFonts w:ascii="Arial" w:hAnsi="Arial" w:cs="Arial"/>
          <w:color w:val="000000"/>
          <w:sz w:val="21"/>
          <w:szCs w:val="21"/>
        </w:rPr>
      </w:pPr>
      <w:r>
        <w:rPr>
          <w:color w:val="000000"/>
        </w:rPr>
        <w:t xml:space="preserve">выработка у учащихся </w:t>
      </w:r>
      <w:proofErr w:type="spellStart"/>
      <w:r>
        <w:rPr>
          <w:color w:val="000000"/>
        </w:rPr>
        <w:t>антиэкстремистской</w:t>
      </w:r>
      <w:proofErr w:type="spellEnd"/>
      <w:r>
        <w:rPr>
          <w:color w:val="000000"/>
        </w:rPr>
        <w:t xml:space="preserve"> и антитеррористической личностной позиции и отрицательного отношения к </w:t>
      </w:r>
      <w:proofErr w:type="spellStart"/>
      <w:r>
        <w:rPr>
          <w:color w:val="000000"/>
        </w:rPr>
        <w:t>психоактивным</w:t>
      </w:r>
      <w:proofErr w:type="spellEnd"/>
      <w:r>
        <w:rPr>
          <w:color w:val="000000"/>
        </w:rPr>
        <w:t xml:space="preserve"> веществам и асоциальному поведению.</w:t>
      </w:r>
    </w:p>
    <w:p w:rsidR="009B5BB8" w:rsidRDefault="009B5BB8" w:rsidP="009B5BB8">
      <w:pPr>
        <w:pStyle w:val="af6"/>
        <w:spacing w:after="0" w:line="240" w:lineRule="auto"/>
        <w:jc w:val="both"/>
        <w:rPr>
          <w:rFonts w:ascii="Times New Roman" w:hAnsi="Times New Roman"/>
          <w:sz w:val="24"/>
          <w:szCs w:val="24"/>
        </w:rPr>
      </w:pPr>
    </w:p>
    <w:p w:rsidR="009B5BB8" w:rsidRPr="00685710" w:rsidRDefault="009B5BB8" w:rsidP="00F41A44">
      <w:pPr>
        <w:pStyle w:val="af6"/>
        <w:tabs>
          <w:tab w:val="clear" w:pos="709"/>
          <w:tab w:val="left" w:pos="2325"/>
        </w:tabs>
        <w:spacing w:after="0" w:line="240" w:lineRule="auto"/>
        <w:jc w:val="both"/>
        <w:rPr>
          <w:rFonts w:ascii="Times New Roman" w:hAnsi="Times New Roman"/>
          <w:sz w:val="24"/>
          <w:szCs w:val="24"/>
        </w:rPr>
      </w:pPr>
    </w:p>
    <w:p w:rsidR="009B5BB8" w:rsidRPr="00685710" w:rsidRDefault="009B5BB8" w:rsidP="009B5BB8">
      <w:pPr>
        <w:pStyle w:val="af6"/>
        <w:spacing w:after="0" w:line="240" w:lineRule="auto"/>
        <w:ind w:firstLine="567"/>
        <w:jc w:val="center"/>
        <w:rPr>
          <w:rFonts w:ascii="Times New Roman" w:hAnsi="Times New Roman"/>
          <w:b/>
          <w:bCs/>
          <w:noProof/>
          <w:sz w:val="24"/>
          <w:szCs w:val="24"/>
        </w:rPr>
      </w:pPr>
      <w:r w:rsidRPr="00685710">
        <w:rPr>
          <w:rFonts w:ascii="Times New Roman" w:hAnsi="Times New Roman"/>
          <w:b/>
          <w:bCs/>
          <w:noProof/>
          <w:sz w:val="24"/>
          <w:szCs w:val="24"/>
        </w:rPr>
        <w:t xml:space="preserve">Планируемые результаты освоения учебного предмета «Основы безопасности жизнедеятельности» </w:t>
      </w:r>
    </w:p>
    <w:p w:rsidR="009B5BB8" w:rsidRPr="00685710" w:rsidRDefault="009B5BB8" w:rsidP="009B5BB8">
      <w:pPr>
        <w:pStyle w:val="af6"/>
        <w:spacing w:after="0" w:line="240" w:lineRule="auto"/>
        <w:ind w:firstLine="567"/>
        <w:jc w:val="center"/>
        <w:rPr>
          <w:rFonts w:ascii="Times New Roman" w:hAnsi="Times New Roman"/>
          <w:b/>
          <w:bCs/>
          <w:noProof/>
          <w:sz w:val="24"/>
          <w:szCs w:val="24"/>
        </w:rPr>
      </w:pPr>
    </w:p>
    <w:p w:rsidR="009B5BB8" w:rsidRPr="00685710" w:rsidRDefault="009B5BB8" w:rsidP="009B5BB8">
      <w:pPr>
        <w:pStyle w:val="af6"/>
        <w:spacing w:after="0" w:line="240" w:lineRule="auto"/>
        <w:ind w:firstLine="567"/>
        <w:rPr>
          <w:rFonts w:ascii="Times New Roman" w:hAnsi="Times New Roman"/>
          <w:b/>
          <w:bCs/>
          <w:noProof/>
          <w:sz w:val="24"/>
          <w:szCs w:val="24"/>
        </w:rPr>
      </w:pPr>
      <w:r w:rsidRPr="00685710">
        <w:rPr>
          <w:rFonts w:ascii="Times New Roman" w:hAnsi="Times New Roman"/>
          <w:b/>
          <w:bCs/>
          <w:noProof/>
          <w:sz w:val="24"/>
          <w:szCs w:val="24"/>
        </w:rPr>
        <w:t>Личностные результаты</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сформированность целостного представления об основных направлениях обеспечения национальной безопасности Российской Федерации и основных приоритетах</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национальной безопасности (национальной обороне, государственной и общественной безопасности);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выбор направления самостоятельной подготовки в области безопасности жизнедеятельности в сфере будущей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профессиональной деятельности и в повседневной жизни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с учётом индивидуальных возможностей и потребностей;</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сформированность современного уровня культуры безопасности жизнедеятельности, способствующей снижению</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 xml:space="preserve">отрицательного влияния человеческого фактора </w:t>
      </w:r>
      <w:proofErr w:type="gramStart"/>
      <w:r w:rsidRPr="000009C1">
        <w:rPr>
          <w:rFonts w:ascii="yandex-sans" w:eastAsia="Times New Roman" w:hAnsi="yandex-sans" w:cs="Times New Roman"/>
          <w:color w:val="000000"/>
          <w:sz w:val="23"/>
          <w:szCs w:val="23"/>
          <w:lang w:eastAsia="ru-RU"/>
        </w:rPr>
        <w:t>на</w:t>
      </w:r>
      <w:proofErr w:type="gramEnd"/>
      <w:r w:rsidRPr="000009C1">
        <w:rPr>
          <w:rFonts w:ascii="yandex-sans" w:eastAsia="Times New Roman" w:hAnsi="yandex-sans" w:cs="Times New Roman"/>
          <w:color w:val="000000"/>
          <w:sz w:val="23"/>
          <w:szCs w:val="23"/>
          <w:lang w:eastAsia="ru-RU"/>
        </w:rPr>
        <w:t xml:space="preserve"> без-</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lastRenderedPageBreak/>
        <w:t>опасность личности, общества и государства;</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осознание терроризма и экстремизма как социальных</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явлений, представляющих серьёзную угрозу личности, о</w:t>
      </w:r>
      <w:r>
        <w:rPr>
          <w:rFonts w:ascii="yandex-sans" w:eastAsia="Times New Roman" w:hAnsi="yandex-sans" w:cs="Times New Roman"/>
          <w:color w:val="000000"/>
          <w:sz w:val="23"/>
          <w:szCs w:val="23"/>
          <w:lang w:eastAsia="ru-RU"/>
        </w:rPr>
        <w:t>б</w:t>
      </w:r>
      <w:r w:rsidRPr="000009C1">
        <w:rPr>
          <w:rFonts w:ascii="yandex-sans" w:eastAsia="Times New Roman" w:hAnsi="yandex-sans" w:cs="Times New Roman"/>
          <w:color w:val="000000"/>
          <w:sz w:val="23"/>
          <w:szCs w:val="23"/>
          <w:lang w:eastAsia="ru-RU"/>
        </w:rPr>
        <w:t>ществу, государству и национальной безопасности;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сформированность нравственных позиций и личных</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качеств, способствующих противостоянию террористической и экстремистской идеологии;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сформированность потребностей в соблюдении норм 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правил здорового образа жизни;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выработка устойчивого негативного отношения к курению, употреблению алкоголя и наркотиков;</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осознание значения семьи для жизни современного общества и благоприятной демографической ситуации в стране;</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сформированность убеждения в необходимости освоения основ медицинских знаний и выработки умений в оказании первой помощи при неотложных состояниях;</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морально-психологическая и физическая подготовленность к успешной профессиональной деятельности, в том</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числе к военной службе в современных условиях;</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воспитание патриотизма, уважения к историческому 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культурному прошлому Росс</w:t>
      </w:r>
      <w:proofErr w:type="gramStart"/>
      <w:r w:rsidRPr="000009C1">
        <w:rPr>
          <w:rFonts w:ascii="yandex-sans" w:eastAsia="Times New Roman" w:hAnsi="yandex-sans" w:cs="Times New Roman"/>
          <w:color w:val="000000"/>
          <w:sz w:val="23"/>
          <w:szCs w:val="23"/>
          <w:lang w:eastAsia="ru-RU"/>
        </w:rPr>
        <w:t>ии и её</w:t>
      </w:r>
      <w:proofErr w:type="gramEnd"/>
      <w:r w:rsidRPr="000009C1">
        <w:rPr>
          <w:rFonts w:ascii="yandex-sans" w:eastAsia="Times New Roman" w:hAnsi="yandex-sans" w:cs="Times New Roman"/>
          <w:color w:val="000000"/>
          <w:sz w:val="23"/>
          <w:szCs w:val="23"/>
          <w:lang w:eastAsia="ru-RU"/>
        </w:rPr>
        <w:t xml:space="preserve"> Вооружённым Силам;</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воспитание потребности в правовой подготовке и освоение основных положений законодательства Российской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Федерации в области обороны государства, воинской обязанности и военной службы граждан;</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уяснение значения роли гражданской обороны в области защиты населения страны от чрезвычайных ситуаций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мирного и военного времени и выработка убеждения в необходимости овладения навыками в области гражданской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обороны.</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proofErr w:type="spellStart"/>
      <w:r w:rsidRPr="000009C1">
        <w:rPr>
          <w:rFonts w:ascii="yandex-sans" w:eastAsia="Times New Roman" w:hAnsi="yandex-sans" w:cs="Times New Roman"/>
          <w:color w:val="000000"/>
          <w:sz w:val="23"/>
          <w:szCs w:val="23"/>
          <w:lang w:eastAsia="ru-RU"/>
        </w:rPr>
        <w:t>Метапредметные</w:t>
      </w:r>
      <w:proofErr w:type="spellEnd"/>
      <w:r w:rsidRPr="000009C1">
        <w:rPr>
          <w:rFonts w:ascii="yandex-sans" w:eastAsia="Times New Roman" w:hAnsi="yandex-sans" w:cs="Times New Roman"/>
          <w:color w:val="000000"/>
          <w:sz w:val="23"/>
          <w:szCs w:val="23"/>
          <w:lang w:eastAsia="ru-RU"/>
        </w:rPr>
        <w:t xml:space="preserve"> результаты изучения основ безопасности жизнедеятельности определяются </w:t>
      </w:r>
      <w:proofErr w:type="spellStart"/>
      <w:r w:rsidRPr="000009C1">
        <w:rPr>
          <w:rFonts w:ascii="yandex-sans" w:eastAsia="Times New Roman" w:hAnsi="yandex-sans" w:cs="Times New Roman"/>
          <w:color w:val="000000"/>
          <w:sz w:val="23"/>
          <w:szCs w:val="23"/>
          <w:lang w:eastAsia="ru-RU"/>
        </w:rPr>
        <w:t>сформированностью</w:t>
      </w:r>
      <w:proofErr w:type="spellEnd"/>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у учащихся современной системы взглядов:</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на события и явления, происходящие в современном</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мире в природной, техногенной и социальной сферах обитания, и их влияние на безопасность жизнедеятельности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человека;</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на состояние защищённости жизненно важных интересов личности, общества и государства в Российской Федерации от внешних и внутренних угроз.</w:t>
      </w:r>
    </w:p>
    <w:p w:rsidR="000009C1" w:rsidRPr="000009C1" w:rsidRDefault="000009C1" w:rsidP="000009C1">
      <w:pPr>
        <w:shd w:val="clear" w:color="auto" w:fill="FFFFFF"/>
        <w:spacing w:after="0" w:line="240" w:lineRule="auto"/>
        <w:rPr>
          <w:rFonts w:ascii="yandex-sans" w:eastAsia="Times New Roman" w:hAnsi="yandex-sans" w:cs="Times New Roman"/>
          <w:b/>
          <w:color w:val="000000"/>
          <w:sz w:val="23"/>
          <w:szCs w:val="23"/>
          <w:lang w:eastAsia="ru-RU"/>
        </w:rPr>
      </w:pPr>
      <w:proofErr w:type="spellStart"/>
      <w:r w:rsidRPr="000009C1">
        <w:rPr>
          <w:rFonts w:ascii="yandex-sans" w:eastAsia="Times New Roman" w:hAnsi="yandex-sans" w:cs="Times New Roman"/>
          <w:b/>
          <w:color w:val="000000"/>
          <w:sz w:val="23"/>
          <w:szCs w:val="23"/>
          <w:lang w:eastAsia="ru-RU"/>
        </w:rPr>
        <w:t>Метапредметные</w:t>
      </w:r>
      <w:proofErr w:type="spellEnd"/>
      <w:r w:rsidRPr="000009C1">
        <w:rPr>
          <w:rFonts w:ascii="yandex-sans" w:eastAsia="Times New Roman" w:hAnsi="yandex-sans" w:cs="Times New Roman"/>
          <w:b/>
          <w:color w:val="000000"/>
          <w:sz w:val="23"/>
          <w:szCs w:val="23"/>
          <w:lang w:eastAsia="ru-RU"/>
        </w:rPr>
        <w:t xml:space="preserve"> результаты:</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обоснованно объяснять особенности современных процессов мирового развития в условиях глобализации, которые формируют новые угрозы и риски для</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безопасности жизнедеятельности личности, общества, государства и национальной безопасности России;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характеризовать основные направления перехода Российской Федерации к новой государственной политике в области национальной безопасности;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поиск в различных информационных источниках 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 xml:space="preserve">самостоятельный отбор информации о наиболее характерных чрезвычайных ситуациях </w:t>
      </w:r>
      <w:proofErr w:type="gramStart"/>
      <w:r w:rsidRPr="000009C1">
        <w:rPr>
          <w:rFonts w:ascii="yandex-sans" w:eastAsia="Times New Roman" w:hAnsi="yandex-sans" w:cs="Times New Roman"/>
          <w:color w:val="000000"/>
          <w:sz w:val="23"/>
          <w:szCs w:val="23"/>
          <w:lang w:eastAsia="ru-RU"/>
        </w:rPr>
        <w:t>природного</w:t>
      </w:r>
      <w:proofErr w:type="gramEnd"/>
      <w:r w:rsidRPr="000009C1">
        <w:rPr>
          <w:rFonts w:ascii="yandex-sans" w:eastAsia="Times New Roman" w:hAnsi="yandex-sans" w:cs="Times New Roman"/>
          <w:color w:val="000000"/>
          <w:sz w:val="23"/>
          <w:szCs w:val="23"/>
          <w:lang w:eastAsia="ru-RU"/>
        </w:rPr>
        <w:t>, техногенного 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xml:space="preserve">социального характера, </w:t>
      </w:r>
      <w:proofErr w:type="gramStart"/>
      <w:r w:rsidRPr="000009C1">
        <w:rPr>
          <w:rFonts w:ascii="yandex-sans" w:eastAsia="Times New Roman" w:hAnsi="yandex-sans" w:cs="Times New Roman"/>
          <w:color w:val="000000"/>
          <w:sz w:val="23"/>
          <w:szCs w:val="23"/>
          <w:lang w:eastAsia="ru-RU"/>
        </w:rPr>
        <w:t>имевших</w:t>
      </w:r>
      <w:proofErr w:type="gramEnd"/>
      <w:r w:rsidRPr="000009C1">
        <w:rPr>
          <w:rFonts w:ascii="yandex-sans" w:eastAsia="Times New Roman" w:hAnsi="yandex-sans" w:cs="Times New Roman"/>
          <w:color w:val="000000"/>
          <w:sz w:val="23"/>
          <w:szCs w:val="23"/>
          <w:lang w:eastAsia="ru-RU"/>
        </w:rPr>
        <w:t xml:space="preserve"> место за последнее время</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в стране. Анализ причин их возникновения и последствий;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 xml:space="preserve">систематизация рекомендаций населению по правилам </w:t>
      </w:r>
      <w:proofErr w:type="gramStart"/>
      <w:r w:rsidRPr="000009C1">
        <w:rPr>
          <w:rFonts w:ascii="yandex-sans" w:eastAsia="Times New Roman" w:hAnsi="yandex-sans" w:cs="Times New Roman"/>
          <w:color w:val="000000"/>
          <w:sz w:val="23"/>
          <w:szCs w:val="23"/>
          <w:lang w:eastAsia="ru-RU"/>
        </w:rPr>
        <w:t>без</w:t>
      </w:r>
      <w:proofErr w:type="gramEnd"/>
      <w:r w:rsidRPr="000009C1">
        <w:rPr>
          <w:rFonts w:ascii="yandex-sans" w:eastAsia="Times New Roman" w:hAnsi="yandex-sans" w:cs="Times New Roman"/>
          <w:color w:val="000000"/>
          <w:sz w:val="23"/>
          <w:szCs w:val="23"/>
          <w:lang w:eastAsia="ru-RU"/>
        </w:rPr>
        <w:t>-</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опасного поведения для минимизации последствий различных чрезвычайных ситуаций;</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характеризовать терроризм и экстремизм как</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социальное явление, представляющее серьёзную угрозу</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личности, обществу, государству и национальной безопасности России;</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логически обоснованно доказывать следующие</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положения:</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любые акты терроризма являются преступлениями,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не имеющими оправдания;</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террористическая деятельность бесцельна;</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наказание за любую террористическую деятельность</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наступает неизбежно;</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обосновывать значение здорового образа жизни как индивидуальной системы поведения человека для</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обеспечения его духовного, физического и социального</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благополучия;</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xml:space="preserve">· умение подбирать из различных информационных источников убедительные примеры пагубного влияния курения, употребления алкоголя, наркотиков и других </w:t>
      </w:r>
      <w:proofErr w:type="spellStart"/>
      <w:r w:rsidRPr="000009C1">
        <w:rPr>
          <w:rFonts w:ascii="yandex-sans" w:eastAsia="Times New Roman" w:hAnsi="yandex-sans" w:cs="Times New Roman"/>
          <w:color w:val="000000"/>
          <w:sz w:val="23"/>
          <w:szCs w:val="23"/>
          <w:lang w:eastAsia="ru-RU"/>
        </w:rPr>
        <w:t>психо</w:t>
      </w:r>
      <w:proofErr w:type="spellEnd"/>
      <w:r w:rsidRPr="000009C1">
        <w:rPr>
          <w:rFonts w:ascii="yandex-sans" w:eastAsia="Times New Roman" w:hAnsi="yandex-sans" w:cs="Times New Roman"/>
          <w:color w:val="000000"/>
          <w:sz w:val="23"/>
          <w:szCs w:val="23"/>
          <w:lang w:eastAsia="ru-RU"/>
        </w:rPr>
        <w:t>-</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активных веществ на здоровье человека, а также умени</w:t>
      </w:r>
      <w:r>
        <w:rPr>
          <w:rFonts w:ascii="yandex-sans" w:eastAsia="Times New Roman" w:hAnsi="yandex-sans" w:cs="Times New Roman"/>
          <w:color w:val="000000"/>
          <w:sz w:val="23"/>
          <w:szCs w:val="23"/>
          <w:lang w:eastAsia="ru-RU"/>
        </w:rPr>
        <w:t xml:space="preserve">е </w:t>
      </w:r>
      <w:r w:rsidRPr="000009C1">
        <w:rPr>
          <w:rFonts w:ascii="yandex-sans" w:eastAsia="Times New Roman" w:hAnsi="yandex-sans" w:cs="Times New Roman"/>
          <w:color w:val="000000"/>
          <w:sz w:val="23"/>
          <w:szCs w:val="23"/>
          <w:lang w:eastAsia="ru-RU"/>
        </w:rPr>
        <w:t>отстаивать свою точку зрения по этому вопросу при общении в кругу сверстников;</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lastRenderedPageBreak/>
        <w:t>· умение характеризовать назначение и функции семьи</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в современном обществе и логично обосновывать влияние</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благополучных семейных отношений на здоровье личности, общества и демографическую безопасность в государстве;</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логично обосновывать важность и значение</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владения методами оказания первой помощи при неотложных состояниях;</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xml:space="preserve">· умение осмысливать и понимать основные стратегические цели совершенствования национальной обороны государства для предотвращения </w:t>
      </w:r>
      <w:proofErr w:type="gramStart"/>
      <w:r w:rsidRPr="000009C1">
        <w:rPr>
          <w:rFonts w:ascii="yandex-sans" w:eastAsia="Times New Roman" w:hAnsi="yandex-sans" w:cs="Times New Roman"/>
          <w:color w:val="000000"/>
          <w:sz w:val="23"/>
          <w:szCs w:val="23"/>
          <w:lang w:eastAsia="ru-RU"/>
        </w:rPr>
        <w:t>глобальных</w:t>
      </w:r>
      <w:proofErr w:type="gramEnd"/>
      <w:r w:rsidRPr="000009C1">
        <w:rPr>
          <w:rFonts w:ascii="yandex-sans" w:eastAsia="Times New Roman" w:hAnsi="yandex-sans" w:cs="Times New Roman"/>
          <w:color w:val="000000"/>
          <w:sz w:val="23"/>
          <w:szCs w:val="23"/>
          <w:lang w:eastAsia="ru-RU"/>
        </w:rPr>
        <w:t xml:space="preserve"> и региональных</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войн и конфликтов, а также в целях осуществления стратегического сдерживания в интересах обеспечения военной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безопасности страны;</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характеризовать роль и место Вооружённых</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Сил Российской Федерации в обеспечении национальной</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безопасности страны;</w:t>
      </w:r>
    </w:p>
    <w:p w:rsidR="000009C1" w:rsidRPr="000009C1" w:rsidRDefault="000009C1" w:rsidP="000009C1">
      <w:pPr>
        <w:shd w:val="clear" w:color="auto" w:fill="FFFFFF"/>
        <w:spacing w:after="0" w:line="240" w:lineRule="auto"/>
        <w:rPr>
          <w:rFonts w:ascii="yandex-sans" w:eastAsia="Times New Roman" w:hAnsi="yandex-sans" w:cs="Times New Roman"/>
          <w:color w:val="000000"/>
          <w:sz w:val="23"/>
          <w:szCs w:val="23"/>
          <w:lang w:eastAsia="ru-RU"/>
        </w:rPr>
      </w:pPr>
      <w:r w:rsidRPr="000009C1">
        <w:rPr>
          <w:rFonts w:ascii="yandex-sans" w:eastAsia="Times New Roman" w:hAnsi="yandex-sans" w:cs="Times New Roman"/>
          <w:color w:val="000000"/>
          <w:sz w:val="23"/>
          <w:szCs w:val="23"/>
          <w:lang w:eastAsia="ru-RU"/>
        </w:rPr>
        <w:t>· умение доступно излагать содержание основ законодательства Российской Федерации об обороне государства,</w:t>
      </w:r>
      <w:r>
        <w:rPr>
          <w:rFonts w:ascii="yandex-sans" w:eastAsia="Times New Roman" w:hAnsi="yandex-sans" w:cs="Times New Roman"/>
          <w:color w:val="000000"/>
          <w:sz w:val="23"/>
          <w:szCs w:val="23"/>
          <w:lang w:eastAsia="ru-RU"/>
        </w:rPr>
        <w:t xml:space="preserve"> </w:t>
      </w:r>
      <w:r w:rsidRPr="000009C1">
        <w:rPr>
          <w:rFonts w:ascii="yandex-sans" w:eastAsia="Times New Roman" w:hAnsi="yandex-sans" w:cs="Times New Roman"/>
          <w:color w:val="000000"/>
          <w:sz w:val="23"/>
          <w:szCs w:val="23"/>
          <w:lang w:eastAsia="ru-RU"/>
        </w:rPr>
        <w:t>воинской обязанности и военной службе граждан Российской Федерации;</w:t>
      </w:r>
    </w:p>
    <w:p w:rsidR="00B5518E" w:rsidRPr="00B5518E" w:rsidRDefault="00B5518E" w:rsidP="00B5518E">
      <w:pPr>
        <w:shd w:val="clear" w:color="auto" w:fill="FFFFFF"/>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умение обосновывать необходимость обучения граждан Российской Федерации начальным знаниям в области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обороны и подготовки их по основам военной службы для</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успешного выполнения ими конституционного долга 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обязанности по защите Отечества.</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b/>
          <w:color w:val="000000"/>
          <w:sz w:val="23"/>
          <w:szCs w:val="23"/>
          <w:lang w:eastAsia="ru-RU"/>
        </w:rPr>
        <w:t>Предметные результаты</w:t>
      </w:r>
      <w:r w:rsidRPr="00B5518E">
        <w:rPr>
          <w:rFonts w:ascii="yandex-sans" w:eastAsia="Times New Roman" w:hAnsi="yandex-sans" w:cs="Times New Roman"/>
          <w:color w:val="000000"/>
          <w:sz w:val="23"/>
          <w:szCs w:val="23"/>
          <w:lang w:eastAsia="ru-RU"/>
        </w:rPr>
        <w:t xml:space="preserve"> освоения основ безопасности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жизнедеятельности отражают:</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формирование устойчивого интереса и потребности к</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получению знаний, способствующих безопасному образу</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жизни;</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осознание культуры безопасности жизнедеятельности,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в том числе экологической культуры, как жизненно важной социально-нравственной позиции личности, а также</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средства, повышающего защищённость личности, общества и государства от отрицательных последствий влияния</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человеческого фактора и от внешних и внутренних угроз;</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формирование гражданской патриотической позиции,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направленной на повышение мотивации к военной службе</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в современных условиях;</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понимание роли государства, российского законодательства и государственных служб в защите населения от</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внешних и внутренних угроз;</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формирование личной гражданской позиции негативного отношения к идеологии экстремизма, терроризма,</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а также к асоциальному поведению и другим действиям</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противоправного характера;</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xml:space="preserve">· ориентацию на здоровый образ жизни и </w:t>
      </w:r>
      <w:proofErr w:type="spellStart"/>
      <w:r w:rsidRPr="00B5518E">
        <w:rPr>
          <w:rFonts w:ascii="yandex-sans" w:eastAsia="Times New Roman" w:hAnsi="yandex-sans" w:cs="Times New Roman"/>
          <w:color w:val="000000"/>
          <w:sz w:val="23"/>
          <w:szCs w:val="23"/>
          <w:lang w:eastAsia="ru-RU"/>
        </w:rPr>
        <w:t>здоровьесберегающие</w:t>
      </w:r>
      <w:proofErr w:type="spellEnd"/>
      <w:r w:rsidRPr="00B5518E">
        <w:rPr>
          <w:rFonts w:ascii="yandex-sans" w:eastAsia="Times New Roman" w:hAnsi="yandex-sans" w:cs="Times New Roman"/>
          <w:color w:val="000000"/>
          <w:sz w:val="23"/>
          <w:szCs w:val="23"/>
          <w:lang w:eastAsia="ru-RU"/>
        </w:rPr>
        <w:t xml:space="preserve"> технологии в повседневной жизни;</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знание распространённых опасных ситуаций природного, техногенного и социального характера;</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proofErr w:type="gramStart"/>
      <w:r w:rsidRPr="00B5518E">
        <w:rPr>
          <w:rFonts w:ascii="yandex-sans" w:eastAsia="Times New Roman" w:hAnsi="yandex-sans" w:cs="Times New Roman"/>
          <w:color w:val="000000"/>
          <w:sz w:val="23"/>
          <w:szCs w:val="23"/>
          <w:lang w:eastAsia="ru-RU"/>
        </w:rPr>
        <w:t>· понимание необходимости негативного отношения к</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наркомании, алкоголизму, токсикомании и необходимости</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исключения из своей жизни вредных привычек (курения,</w:t>
      </w:r>
      <w:proofErr w:type="gramEnd"/>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употребления алкоголя и др.);</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знание основных мер и правил поведения и защиты в</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условиях опасных и чрезвычайных ситуаций, в том числе</w:t>
      </w:r>
      <w:r>
        <w:rPr>
          <w:rFonts w:ascii="yandex-sans" w:eastAsia="Times New Roman" w:hAnsi="yandex-sans" w:cs="Times New Roman"/>
          <w:color w:val="000000"/>
          <w:sz w:val="23"/>
          <w:szCs w:val="23"/>
          <w:lang w:eastAsia="ru-RU"/>
        </w:rPr>
        <w:t xml:space="preserve"> </w:t>
      </w:r>
      <w:r w:rsidRPr="00B5518E">
        <w:rPr>
          <w:rFonts w:ascii="yandex-sans" w:eastAsia="Times New Roman" w:hAnsi="yandex-sans" w:cs="Times New Roman"/>
          <w:color w:val="000000"/>
          <w:sz w:val="23"/>
          <w:szCs w:val="23"/>
          <w:lang w:eastAsia="ru-RU"/>
        </w:rPr>
        <w:t>в области гражданской обороны;</w:t>
      </w:r>
    </w:p>
    <w:p w:rsidR="00B5518E" w:rsidRP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умение оказывать первую помощь пострадавшим;</w:t>
      </w:r>
    </w:p>
    <w:p w:rsidR="00B5518E" w:rsidRDefault="00B5518E" w:rsidP="00B5518E">
      <w:pPr>
        <w:shd w:val="clear" w:color="auto" w:fill="FFFFFF"/>
        <w:spacing w:after="0" w:line="240" w:lineRule="auto"/>
        <w:rPr>
          <w:rFonts w:ascii="yandex-sans" w:eastAsia="Times New Roman" w:hAnsi="yandex-sans" w:cs="Times New Roman"/>
          <w:color w:val="000000"/>
          <w:sz w:val="23"/>
          <w:szCs w:val="23"/>
          <w:lang w:eastAsia="ru-RU"/>
        </w:rPr>
      </w:pPr>
      <w:r w:rsidRPr="00B5518E">
        <w:rPr>
          <w:rFonts w:ascii="yandex-sans" w:eastAsia="Times New Roman" w:hAnsi="yandex-sans" w:cs="Times New Roman"/>
          <w:color w:val="000000"/>
          <w:sz w:val="23"/>
          <w:szCs w:val="23"/>
          <w:lang w:eastAsia="ru-RU"/>
        </w:rPr>
        <w:t>· знание основ обороны государства (законодательных актов об обороне государства и воинской обязанности граждан);</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понимание прав и обязанностей гражданина до призыва и во время прохождения военной службы;</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знание требований, предъявляемых военной службой к уровню подготовки призывника;</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умение предвидеть возникновение опасных ситуаций по характерным для них признакам;</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умение применять полученные знания на практике, действовать с учётом реально складывающейся обстановки</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и индивидуальных возможностей;</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умение проектировать модели личного безопасного поведения;</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lastRenderedPageBreak/>
        <w:t>· понимание основных видов военно-профессиональной деятельности, особенностей прохождения военной службы</w:t>
      </w:r>
      <w:r w:rsidR="00A3012B">
        <w:rPr>
          <w:rFonts w:ascii="Times New Roman" w:eastAsia="Times New Roman" w:hAnsi="Times New Roman" w:cs="Times New Roman"/>
          <w:color w:val="000000"/>
          <w:sz w:val="24"/>
          <w:szCs w:val="24"/>
          <w:lang w:eastAsia="ru-RU"/>
        </w:rPr>
        <w:t xml:space="preserve"> </w:t>
      </w:r>
      <w:r w:rsidRPr="00007855">
        <w:rPr>
          <w:rFonts w:ascii="Times New Roman" w:eastAsia="Times New Roman" w:hAnsi="Times New Roman" w:cs="Times New Roman"/>
          <w:color w:val="000000"/>
          <w:sz w:val="24"/>
          <w:szCs w:val="24"/>
          <w:lang w:eastAsia="ru-RU"/>
        </w:rPr>
        <w:t>по призыву, по контракту, особенностей увольнения с военной службы и пребывания в запасе;</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всестороннее знание основ военной службы, включая правовые, уставные, военно-ритуальные аспекты, размещение и быт военнослужащих, порядок несения службы, строевой, огневой и тактической подготовки;</w:t>
      </w:r>
    </w:p>
    <w:p w:rsidR="00007855" w:rsidRPr="00007855" w:rsidRDefault="00007855" w:rsidP="00007855">
      <w:pPr>
        <w:shd w:val="clear" w:color="auto" w:fill="FFFFFF"/>
        <w:spacing w:after="0" w:line="240" w:lineRule="auto"/>
        <w:rPr>
          <w:rFonts w:ascii="Times New Roman" w:eastAsia="Times New Roman" w:hAnsi="Times New Roman" w:cs="Times New Roman"/>
          <w:color w:val="000000"/>
          <w:sz w:val="24"/>
          <w:szCs w:val="24"/>
          <w:lang w:eastAsia="ru-RU"/>
        </w:rPr>
      </w:pPr>
      <w:r w:rsidRPr="00007855">
        <w:rPr>
          <w:rFonts w:ascii="Times New Roman" w:eastAsia="Times New Roman" w:hAnsi="Times New Roman" w:cs="Times New Roman"/>
          <w:color w:val="000000"/>
          <w:sz w:val="24"/>
          <w:szCs w:val="24"/>
          <w:lang w:eastAsia="ru-RU"/>
        </w:rPr>
        <w:t>· владение основами медицинских знаний и оказания первой помощи пострадавшим, включая знания об основных инфекционных заболеваниях и их профилактике, а также первой помощи при травмах, отравлениях и различных видах поражений.</w:t>
      </w:r>
    </w:p>
    <w:p w:rsidR="00007855" w:rsidRPr="00B5518E" w:rsidRDefault="00007855" w:rsidP="00B5518E">
      <w:pPr>
        <w:shd w:val="clear" w:color="auto" w:fill="FFFFFF"/>
        <w:spacing w:after="0" w:line="240" w:lineRule="auto"/>
        <w:rPr>
          <w:rFonts w:ascii="yandex-sans" w:eastAsia="Times New Roman" w:hAnsi="yandex-sans" w:cs="Times New Roman"/>
          <w:color w:val="000000"/>
          <w:sz w:val="23"/>
          <w:szCs w:val="23"/>
          <w:lang w:eastAsia="ru-RU"/>
        </w:rPr>
      </w:pPr>
    </w:p>
    <w:p w:rsidR="00BB43B4" w:rsidRPr="00BB43B4" w:rsidRDefault="00BB43B4" w:rsidP="00B5518E">
      <w:pPr>
        <w:shd w:val="clear" w:color="auto" w:fill="FFFFFF"/>
        <w:spacing w:after="0" w:line="240" w:lineRule="auto"/>
        <w:rPr>
          <w:b/>
          <w:color w:val="000000"/>
        </w:rPr>
      </w:pPr>
    </w:p>
    <w:p w:rsidR="00BB43B4" w:rsidRPr="00BB43B4" w:rsidRDefault="00BB43B4" w:rsidP="00BB43B4">
      <w:pPr>
        <w:pStyle w:val="af7"/>
        <w:shd w:val="clear" w:color="auto" w:fill="FFFFFF"/>
        <w:spacing w:before="0" w:beforeAutospacing="0" w:after="0" w:afterAutospacing="0" w:line="294" w:lineRule="atLeast"/>
        <w:ind w:left="360"/>
        <w:rPr>
          <w:b/>
          <w:color w:val="000000"/>
        </w:rPr>
      </w:pPr>
      <w:r w:rsidRPr="00BB43B4">
        <w:rPr>
          <w:b/>
          <w:color w:val="000000"/>
        </w:rPr>
        <w:t xml:space="preserve">УМК: </w:t>
      </w:r>
    </w:p>
    <w:p w:rsidR="00BB43B4" w:rsidRDefault="00BB43B4" w:rsidP="00BB43B4">
      <w:pPr>
        <w:pStyle w:val="af7"/>
        <w:shd w:val="clear" w:color="auto" w:fill="FFFFFF"/>
        <w:spacing w:before="0" w:beforeAutospacing="0" w:after="0" w:afterAutospacing="0" w:line="294" w:lineRule="atLeast"/>
        <w:ind w:left="360"/>
        <w:rPr>
          <w:color w:val="000000"/>
        </w:rPr>
      </w:pPr>
    </w:p>
    <w:p w:rsidR="00BB43B4" w:rsidRPr="00F8149C" w:rsidRDefault="00BB43B4" w:rsidP="00BB43B4">
      <w:pPr>
        <w:pStyle w:val="af7"/>
        <w:numPr>
          <w:ilvl w:val="0"/>
          <w:numId w:val="31"/>
        </w:numPr>
        <w:shd w:val="clear" w:color="auto" w:fill="FFFFFF"/>
        <w:rPr>
          <w:color w:val="000000"/>
        </w:rPr>
      </w:pPr>
      <w:r w:rsidRPr="00F8149C">
        <w:rPr>
          <w:color w:val="000000"/>
        </w:rPr>
        <w:t>Основы безопасности жизнедеятельности. 10 класс: учебник для общеобразовательных учреждений: базовый и профил. уровни/ А.Т.Смирнов, Б.О.Хренников; под ред. А.Т.Смирнова; Рос</w:t>
      </w:r>
      <w:proofErr w:type="gramStart"/>
      <w:r w:rsidRPr="00F8149C">
        <w:rPr>
          <w:color w:val="000000"/>
        </w:rPr>
        <w:t>.а</w:t>
      </w:r>
      <w:proofErr w:type="gramEnd"/>
      <w:r w:rsidRPr="00F8149C">
        <w:rPr>
          <w:color w:val="000000"/>
        </w:rPr>
        <w:t>кад.наук, Рос.акад.образования, изд-во «Просвещение». - 4-е изд.</w:t>
      </w:r>
      <w:r w:rsidR="00F8149C">
        <w:rPr>
          <w:color w:val="000000"/>
        </w:rPr>
        <w:t>,перераб. - </w:t>
      </w:r>
      <w:proofErr w:type="spellStart"/>
      <w:r w:rsidR="00F8149C">
        <w:rPr>
          <w:color w:val="000000"/>
        </w:rPr>
        <w:t>М.:Просвящение</w:t>
      </w:r>
      <w:proofErr w:type="spellEnd"/>
      <w:r w:rsidR="00F8149C">
        <w:rPr>
          <w:color w:val="000000"/>
        </w:rPr>
        <w:t>, 2014</w:t>
      </w:r>
      <w:r w:rsidRPr="00F8149C">
        <w:rPr>
          <w:color w:val="000000"/>
        </w:rPr>
        <w:t>.;</w:t>
      </w:r>
    </w:p>
    <w:p w:rsidR="00BB43B4" w:rsidRDefault="00BB43B4" w:rsidP="00BB43B4">
      <w:pPr>
        <w:pStyle w:val="af7"/>
        <w:numPr>
          <w:ilvl w:val="0"/>
          <w:numId w:val="31"/>
        </w:numPr>
        <w:shd w:val="clear" w:color="auto" w:fill="FFFFFF"/>
        <w:rPr>
          <w:color w:val="000000"/>
        </w:rPr>
      </w:pPr>
      <w:r w:rsidRPr="00F8149C">
        <w:rPr>
          <w:color w:val="000000"/>
        </w:rPr>
        <w:t>Основы безопасности жизнедеятельности. 11 класс: учебник для общеобразовательных учреждений: базовый и профил. уровни/ А.Т.Смирнов, Б.О.Хренников; под ред. А.Т.Смирнова; Рос</w:t>
      </w:r>
      <w:proofErr w:type="gramStart"/>
      <w:r w:rsidRPr="00F8149C">
        <w:rPr>
          <w:color w:val="000000"/>
        </w:rPr>
        <w:t>.а</w:t>
      </w:r>
      <w:proofErr w:type="gramEnd"/>
      <w:r w:rsidRPr="00F8149C">
        <w:rPr>
          <w:color w:val="000000"/>
        </w:rPr>
        <w:t>кад.наук, Рос.акад.образования, изд-во «Просвещение». - 5-е изд.</w:t>
      </w:r>
      <w:r w:rsidR="00F8149C">
        <w:rPr>
          <w:color w:val="000000"/>
        </w:rPr>
        <w:t>,перераб. - </w:t>
      </w:r>
      <w:proofErr w:type="spellStart"/>
      <w:r w:rsidR="00F8149C">
        <w:rPr>
          <w:color w:val="000000"/>
        </w:rPr>
        <w:t>М.:Просвящение</w:t>
      </w:r>
      <w:proofErr w:type="spellEnd"/>
      <w:r w:rsidR="00F8149C">
        <w:rPr>
          <w:color w:val="000000"/>
        </w:rPr>
        <w:t>, 2014</w:t>
      </w:r>
      <w:r w:rsidRPr="00F8149C">
        <w:rPr>
          <w:color w:val="000000"/>
        </w:rPr>
        <w:t>.</w:t>
      </w:r>
    </w:p>
    <w:p w:rsidR="00A9731D" w:rsidRDefault="00A9731D" w:rsidP="00BB43B4">
      <w:pPr>
        <w:pStyle w:val="af7"/>
        <w:numPr>
          <w:ilvl w:val="0"/>
          <w:numId w:val="31"/>
        </w:numPr>
        <w:shd w:val="clear" w:color="auto" w:fill="FFFFFF"/>
        <w:rPr>
          <w:color w:val="000000"/>
        </w:rPr>
      </w:pPr>
      <w:r>
        <w:rPr>
          <w:color w:val="000000"/>
        </w:rPr>
        <w:t>Интернет- ресурсы</w:t>
      </w:r>
    </w:p>
    <w:p w:rsidR="00A9731D" w:rsidRDefault="00136BBD" w:rsidP="00A9731D">
      <w:pPr>
        <w:pStyle w:val="af7"/>
        <w:numPr>
          <w:ilvl w:val="0"/>
          <w:numId w:val="31"/>
        </w:numPr>
        <w:shd w:val="clear" w:color="auto" w:fill="FFFFFF"/>
      </w:pPr>
      <w:hyperlink r:id="rId7" w:history="1">
        <w:r w:rsidR="00A9731D" w:rsidRPr="00A9731D">
          <w:rPr>
            <w:rStyle w:val="aa"/>
            <w:color w:val="auto"/>
            <w:u w:val="none"/>
            <w:shd w:val="clear" w:color="auto" w:fill="FFFFFF"/>
          </w:rPr>
          <w:t>Смирнов А.Т., Хренников Б.О. Основы безопасности жизнедеятельности. Поурочные разработки. 10-11 классы</w:t>
        </w:r>
      </w:hyperlink>
    </w:p>
    <w:p w:rsidR="00A9731D" w:rsidRPr="00A9731D" w:rsidRDefault="00A9731D" w:rsidP="007521E9">
      <w:pPr>
        <w:pStyle w:val="af7"/>
        <w:shd w:val="clear" w:color="auto" w:fill="FFFFFF"/>
        <w:ind w:left="1080"/>
      </w:pPr>
    </w:p>
    <w:p w:rsidR="00BB43B4" w:rsidRPr="00F8149C" w:rsidRDefault="00BB43B4" w:rsidP="00BB43B4">
      <w:pPr>
        <w:pStyle w:val="af7"/>
        <w:shd w:val="clear" w:color="auto" w:fill="FFFFFF"/>
        <w:spacing w:before="0" w:beforeAutospacing="0" w:after="0" w:afterAutospacing="0" w:line="294" w:lineRule="atLeast"/>
        <w:ind w:left="360"/>
        <w:rPr>
          <w:color w:val="000000"/>
        </w:rPr>
      </w:pPr>
    </w:p>
    <w:p w:rsidR="00105645" w:rsidRPr="008C7E2B" w:rsidRDefault="00105645" w:rsidP="00105645">
      <w:pPr>
        <w:pStyle w:val="af7"/>
        <w:shd w:val="clear" w:color="auto" w:fill="FFFFFF"/>
        <w:spacing w:before="0" w:beforeAutospacing="0" w:after="300" w:afterAutospacing="0"/>
        <w:rPr>
          <w:b/>
          <w:color w:val="000000"/>
        </w:rPr>
      </w:pPr>
      <w:r w:rsidRPr="008C7E2B">
        <w:rPr>
          <w:b/>
          <w:color w:val="000000"/>
        </w:rPr>
        <w:t>Место предмета в учебном плане.</w:t>
      </w:r>
    </w:p>
    <w:p w:rsidR="00105645" w:rsidRPr="008C7E2B" w:rsidRDefault="00105645" w:rsidP="00105645">
      <w:pPr>
        <w:pStyle w:val="af7"/>
        <w:rPr>
          <w:color w:val="000000"/>
        </w:rPr>
      </w:pPr>
      <w:r w:rsidRPr="008C7E2B">
        <w:rPr>
          <w:color w:val="000000"/>
        </w:rPr>
        <w:t>«</w:t>
      </w:r>
      <w:r>
        <w:rPr>
          <w:color w:val="000000"/>
        </w:rPr>
        <w:t>ОБЖ</w:t>
      </w:r>
      <w:r w:rsidRPr="008C7E2B">
        <w:rPr>
          <w:color w:val="000000"/>
        </w:rPr>
        <w:t>» в учебном плане входит в предметную область «Физическая культура и ОБЖ».</w:t>
      </w:r>
    </w:p>
    <w:p w:rsidR="00105645" w:rsidRPr="008C7E2B" w:rsidRDefault="00105645" w:rsidP="00105645">
      <w:pPr>
        <w:pStyle w:val="af7"/>
        <w:rPr>
          <w:color w:val="000000"/>
        </w:rPr>
      </w:pPr>
      <w:r w:rsidRPr="008C7E2B">
        <w:rPr>
          <w:color w:val="000000"/>
        </w:rPr>
        <w:t xml:space="preserve"> Продолжительность учебного года основного общего образования составляет 34 недели.</w:t>
      </w:r>
    </w:p>
    <w:p w:rsidR="00105645" w:rsidRPr="008C7E2B" w:rsidRDefault="00105645" w:rsidP="00105645">
      <w:pPr>
        <w:pStyle w:val="af7"/>
        <w:tabs>
          <w:tab w:val="left" w:pos="5385"/>
        </w:tabs>
        <w:rPr>
          <w:color w:val="000000"/>
        </w:rPr>
      </w:pPr>
      <w:r w:rsidRPr="008C7E2B">
        <w:rPr>
          <w:color w:val="000000"/>
        </w:rPr>
        <w:t>Продолжительность урока составляет 40 минут.</w:t>
      </w:r>
      <w:r>
        <w:rPr>
          <w:color w:val="000000"/>
        </w:rPr>
        <w:tab/>
      </w:r>
    </w:p>
    <w:p w:rsidR="009B5BB8" w:rsidRPr="003A7DF9" w:rsidRDefault="003A7DF9" w:rsidP="00DF41F7">
      <w:pPr>
        <w:pStyle w:val="af7"/>
        <w:shd w:val="clear" w:color="auto" w:fill="FFFFFF"/>
        <w:spacing w:before="0" w:beforeAutospacing="0" w:after="0" w:afterAutospacing="0" w:line="294" w:lineRule="atLeast"/>
        <w:rPr>
          <w:b/>
        </w:rPr>
      </w:pPr>
      <w:r w:rsidRPr="003A7DF9">
        <w:rPr>
          <w:color w:val="000000"/>
          <w:shd w:val="clear" w:color="auto" w:fill="FFFFFF"/>
        </w:rPr>
        <w:t>Учебным планом школы на изучение курса в 10</w:t>
      </w:r>
      <w:r>
        <w:rPr>
          <w:color w:val="000000"/>
          <w:shd w:val="clear" w:color="auto" w:fill="FFFFFF"/>
        </w:rPr>
        <w:t xml:space="preserve"> и </w:t>
      </w:r>
      <w:r w:rsidRPr="003A7DF9">
        <w:rPr>
          <w:color w:val="000000"/>
          <w:shd w:val="clear" w:color="auto" w:fill="FFFFFF"/>
        </w:rPr>
        <w:t>11</w:t>
      </w:r>
      <w:r w:rsidR="00DF41F7">
        <w:rPr>
          <w:color w:val="000000"/>
          <w:shd w:val="clear" w:color="auto" w:fill="FFFFFF"/>
        </w:rPr>
        <w:t xml:space="preserve"> –</w:t>
      </w:r>
      <w:proofErr w:type="spellStart"/>
      <w:r w:rsidR="00DF41F7">
        <w:rPr>
          <w:color w:val="000000"/>
          <w:shd w:val="clear" w:color="auto" w:fill="FFFFFF"/>
        </w:rPr>
        <w:t>х</w:t>
      </w:r>
      <w:proofErr w:type="spellEnd"/>
      <w:r w:rsidR="00DF41F7">
        <w:rPr>
          <w:color w:val="000000"/>
          <w:shd w:val="clear" w:color="auto" w:fill="FFFFFF"/>
        </w:rPr>
        <w:t xml:space="preserve"> </w:t>
      </w:r>
      <w:r w:rsidRPr="003A7DF9">
        <w:rPr>
          <w:color w:val="000000"/>
          <w:shd w:val="clear" w:color="auto" w:fill="FFFFFF"/>
        </w:rPr>
        <w:t> классах отводится 34 учебных часа (из расчета 1 час в неделю)</w:t>
      </w:r>
      <w:r>
        <w:rPr>
          <w:color w:val="000000"/>
          <w:shd w:val="clear" w:color="auto" w:fill="FFFFFF"/>
        </w:rPr>
        <w:t>. Всего 68 ч.</w:t>
      </w:r>
      <w:r w:rsidRPr="003A7DF9">
        <w:rPr>
          <w:b/>
        </w:rPr>
        <w:t xml:space="preserve"> </w:t>
      </w:r>
    </w:p>
    <w:p w:rsidR="009B5BB8" w:rsidRPr="003A7DF9" w:rsidRDefault="009B5BB8" w:rsidP="00DF41F7">
      <w:pPr>
        <w:pStyle w:val="af6"/>
        <w:spacing w:after="0" w:line="240" w:lineRule="auto"/>
        <w:rPr>
          <w:rFonts w:ascii="Times New Roman" w:hAnsi="Times New Roman"/>
          <w:b/>
          <w:sz w:val="24"/>
          <w:szCs w:val="24"/>
        </w:rPr>
      </w:pPr>
    </w:p>
    <w:p w:rsidR="009B5BB8" w:rsidRPr="00685710" w:rsidRDefault="009B5BB8" w:rsidP="009B5BB8">
      <w:pPr>
        <w:pStyle w:val="af6"/>
        <w:spacing w:after="0" w:line="240" w:lineRule="auto"/>
        <w:jc w:val="center"/>
        <w:rPr>
          <w:rFonts w:ascii="Times New Roman" w:hAnsi="Times New Roman"/>
          <w:b/>
          <w:sz w:val="24"/>
          <w:szCs w:val="24"/>
        </w:rPr>
      </w:pPr>
      <w:r w:rsidRPr="00685710">
        <w:rPr>
          <w:rFonts w:ascii="Times New Roman" w:hAnsi="Times New Roman"/>
          <w:b/>
          <w:sz w:val="24"/>
          <w:szCs w:val="24"/>
        </w:rPr>
        <w:t>Содержание учебного предмета</w:t>
      </w:r>
    </w:p>
    <w:p w:rsidR="009B5BB8" w:rsidRPr="00685710" w:rsidRDefault="009B5BB8" w:rsidP="009B5BB8">
      <w:pPr>
        <w:pStyle w:val="af6"/>
        <w:spacing w:after="0" w:line="240" w:lineRule="auto"/>
        <w:jc w:val="center"/>
        <w:rPr>
          <w:rFonts w:ascii="Times New Roman" w:hAnsi="Times New Roman"/>
          <w:b/>
          <w:sz w:val="24"/>
          <w:szCs w:val="24"/>
        </w:rPr>
      </w:pPr>
    </w:p>
    <w:p w:rsidR="009B5BB8" w:rsidRPr="00685710" w:rsidRDefault="009B5BB8" w:rsidP="009B5BB8">
      <w:pPr>
        <w:pStyle w:val="af6"/>
        <w:spacing w:after="0" w:line="240" w:lineRule="auto"/>
        <w:jc w:val="center"/>
        <w:rPr>
          <w:rFonts w:ascii="Times New Roman" w:hAnsi="Times New Roman"/>
          <w:sz w:val="24"/>
          <w:szCs w:val="24"/>
        </w:rPr>
      </w:pPr>
      <w:r w:rsidRPr="00685710">
        <w:rPr>
          <w:rFonts w:ascii="Times New Roman" w:hAnsi="Times New Roman"/>
          <w:b/>
          <w:sz w:val="24"/>
          <w:szCs w:val="24"/>
        </w:rPr>
        <w:t>10 класс</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b/>
          <w:bCs/>
          <w:sz w:val="24"/>
          <w:szCs w:val="24"/>
        </w:rPr>
        <w:t xml:space="preserve">Модуль I. Основы безопасности личности, общества и государства (17 часов)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Раздел I. Основы комплексной безопасности (15 часов)</w:t>
      </w:r>
    </w:p>
    <w:p w:rsidR="009B5BB8" w:rsidRPr="00685710" w:rsidRDefault="009B5BB8" w:rsidP="009B5BB8">
      <w:pPr>
        <w:pStyle w:val="af6"/>
        <w:spacing w:after="0" w:line="240" w:lineRule="auto"/>
        <w:jc w:val="both"/>
        <w:rPr>
          <w:rFonts w:ascii="Times New Roman" w:hAnsi="Times New Roman"/>
          <w:b/>
          <w:sz w:val="24"/>
          <w:szCs w:val="24"/>
        </w:rPr>
      </w:pPr>
      <w:proofErr w:type="spellStart"/>
      <w:proofErr w:type="gramStart"/>
      <w:r w:rsidRPr="00685710">
        <w:rPr>
          <w:rFonts w:ascii="Times New Roman" w:hAnsi="Times New Roman"/>
          <w:b/>
          <w:sz w:val="24"/>
          <w:szCs w:val="24"/>
        </w:rPr>
        <w:t>T</w:t>
      </w:r>
      <w:proofErr w:type="gramEnd"/>
      <w:r w:rsidRPr="00685710">
        <w:rPr>
          <w:rFonts w:ascii="Times New Roman" w:hAnsi="Times New Roman"/>
          <w:b/>
          <w:sz w:val="24"/>
          <w:szCs w:val="24"/>
        </w:rPr>
        <w:t>ема</w:t>
      </w:r>
      <w:proofErr w:type="spellEnd"/>
      <w:r w:rsidRPr="00685710">
        <w:rPr>
          <w:rFonts w:ascii="Times New Roman" w:hAnsi="Times New Roman"/>
          <w:b/>
          <w:sz w:val="24"/>
          <w:szCs w:val="24"/>
        </w:rPr>
        <w:t xml:space="preserve"> 1. Обеспечение личной безопасности в повседневной жизни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1.1. Автономное пребывание человека в природной среде. Автономное пребывание человека в природе. Добровольная и вынужденная автономия. Причины, приводящие человека к автономному существованию в природе. Способы подготовки человека к автономному существованию в природной среде.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1.2. Практическая подготовка к автономному пребыванию в природной среде. Ориентирование на местности. Способы определения сторон горизонта. Определение </w:t>
      </w:r>
      <w:r w:rsidRPr="00685710">
        <w:rPr>
          <w:rFonts w:ascii="Times New Roman" w:hAnsi="Times New Roman"/>
          <w:sz w:val="24"/>
          <w:szCs w:val="24"/>
        </w:rPr>
        <w:lastRenderedPageBreak/>
        <w:t xml:space="preserve">своего местонахождения и направления движения на местности. Подготовка к выходу на природу. Порядок движения по маршруту. Определение места для бивака и организация бивачных работ. Разведение костра, приготовление пищи на костре, меры пожарной безопасности.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1.3. Обеспечение личной безопасности на дорогах. Основные причины дорожно-транспортного травматизма. Роль «человеческого фактора» в возникновении ДТП. Правила безопасного поведения на дорогах пешеходов и пассажиров. Общие обязанности водителя. Уровень культуры водителя и безопасность на дорогах.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1.4. Обеспечение личной безопасности в </w:t>
      </w:r>
      <w:proofErr w:type="gramStart"/>
      <w:r w:rsidRPr="00685710">
        <w:rPr>
          <w:rFonts w:ascii="Times New Roman" w:hAnsi="Times New Roman"/>
          <w:sz w:val="24"/>
          <w:szCs w:val="24"/>
        </w:rPr>
        <w:t>криминогенных ситуациях</w:t>
      </w:r>
      <w:proofErr w:type="gramEnd"/>
      <w:r w:rsidRPr="00685710">
        <w:rPr>
          <w:rFonts w:ascii="Times New Roman" w:hAnsi="Times New Roman"/>
          <w:sz w:val="24"/>
          <w:szCs w:val="24"/>
        </w:rPr>
        <w:t xml:space="preserve">. Наиболее вероятные ситуации криминогенного характера на улице, в транспорте, в общественном месте, в подъезде дома, в лифте. Правила безопасного поведения в местах с повышенной криминогенной опасностью.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1.5. Правила личной безопасности при угрозе террористического акта. 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безопасности при перестрелке.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1.6. Уголовная ответственность за участие в террористической деятельности. Уголовная ответственность за подготовку и совершение террористического акта (совершение взрыва, поджога или иных действий, создающих опасность гибели людей). Уголовная ответственность за захват заложников; заведомо ложное сообщение об акте терроризма; организация незаконного вооруженного формирования или участие в нем.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2. Личная безопасность в условиях чрезвычайных ситуаций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2.1. Чрезвычайные ситуации природного характера. Чрезвычайные ситуации природного характера, причины их возникновения и возможные последствия.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2.2. Рекомендации населению по обеспечению личной безопасности в условиях чрезвычайной ситуации природного характера. Рекомендации населению по правилам безопасного поведения в условиях чрезвычайных ситуаций природного характера: геологического, метеорологического, гидрологического и биологического происхождения.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2.3. Чрезвычайные ситуации техногенного характера. Чрезвычайные ситуации техногенного характера, причины их возникновения и возможные последствия.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2.4. Рекомендации населению по обеспечению личной безопасности в условиях чрезвычайной ситуации техногенного характера. </w:t>
      </w:r>
      <w:proofErr w:type="gramStart"/>
      <w:r w:rsidRPr="00685710">
        <w:rPr>
          <w:rFonts w:ascii="Times New Roman" w:hAnsi="Times New Roman"/>
          <w:sz w:val="24"/>
          <w:szCs w:val="24"/>
        </w:rPr>
        <w:t xml:space="preserve">Рекомендации населению по безопасному поведению в случае возникновения аварии на </w:t>
      </w:r>
      <w:proofErr w:type="spellStart"/>
      <w:r w:rsidRPr="00685710">
        <w:rPr>
          <w:rFonts w:ascii="Times New Roman" w:hAnsi="Times New Roman"/>
          <w:sz w:val="24"/>
          <w:szCs w:val="24"/>
        </w:rPr>
        <w:t>радиационно</w:t>
      </w:r>
      <w:proofErr w:type="spellEnd"/>
      <w:r w:rsidRPr="00685710">
        <w:rPr>
          <w:rFonts w:ascii="Times New Roman" w:hAnsi="Times New Roman"/>
          <w:sz w:val="24"/>
          <w:szCs w:val="24"/>
        </w:rPr>
        <w:t xml:space="preserve"> опасном, на химически опасном, на взрывопожароопасном, на гидротехническом объектах. </w:t>
      </w:r>
      <w:proofErr w:type="gramEnd"/>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3. Современный комплекс проблем безопасности социального характера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3.1. Военные угрозы национальной безопасности России. Военные угрозы национальной безопасности России. Национальные интересы России в военной сфере, защита ее независимости, суверенитета, территориальной целостности, обеспечение условий для мирного, демократического развития государства.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3.2. Характер современных войн и вооруженных конфликтов. Вооруженный конфликт, локальная война, региональная война, крупномасштабная война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3. 3. Международный терроризм — угроза национальной безопасности России. Терроризм — общие понятия и определения. Характеристика современной террористической деятельности в России. Международный терроризм как социальное явление.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3.4. Виды террористических актов, их цели и способы осуществления. Основные виды терроризма по средствам, используемым при осуществлении террористических актов, а также в зависимости от того, против кого направлен террор и какие перед ним поставлены цели. Основные черты, которые характеризуют современный терроризм.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3.5. Наркотизм и национальная безопасность России. Наркотизм как преступное социальное явление по </w:t>
      </w:r>
      <w:proofErr w:type="gramStart"/>
      <w:r w:rsidRPr="00685710">
        <w:rPr>
          <w:rFonts w:ascii="Times New Roman" w:hAnsi="Times New Roman"/>
          <w:sz w:val="24"/>
          <w:szCs w:val="24"/>
        </w:rPr>
        <w:t>незаконному</w:t>
      </w:r>
      <w:proofErr w:type="gramEnd"/>
      <w:r w:rsidRPr="00685710">
        <w:rPr>
          <w:rFonts w:ascii="Times New Roman" w:hAnsi="Times New Roman"/>
          <w:sz w:val="24"/>
          <w:szCs w:val="24"/>
        </w:rPr>
        <w:t xml:space="preserve"> </w:t>
      </w:r>
      <w:proofErr w:type="spellStart"/>
      <w:r w:rsidRPr="00685710">
        <w:rPr>
          <w:rFonts w:ascii="Times New Roman" w:hAnsi="Times New Roman"/>
          <w:sz w:val="24"/>
          <w:szCs w:val="24"/>
        </w:rPr>
        <w:t>рас-пространению</w:t>
      </w:r>
      <w:proofErr w:type="spellEnd"/>
      <w:r w:rsidRPr="00685710">
        <w:rPr>
          <w:rFonts w:ascii="Times New Roman" w:hAnsi="Times New Roman"/>
          <w:sz w:val="24"/>
          <w:szCs w:val="24"/>
        </w:rPr>
        <w:t xml:space="preserve"> наркотиков среди населения ради получения прибыли. Основные составляющие наркотизма.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Раздел II. Защита населения от чрезвычайных ситуаций (2 часа)</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lastRenderedPageBreak/>
        <w:t xml:space="preserve">Тема 4. Нормативно-правовая база Российской Федерации по обеспечению безопасности личности, общества и государства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4.1. Законы и другие нормативно-правовые акты Российской Федерации по обеспечению безопасности. Положения Конституции Российской Федерации, основные законы Российской Федерации, положения которых направлены на обеспечение безопасности граждан (Федеральные законы «О защите населения и территорий от чрезвычайных ситуаций природного и техногенного характера», «О безопасности», «О пожарной безопасности», «О гражданской обороне», «О противодействии терроризму» и др.). Краткое содержание основных положений законов, права и обязанности граждан.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4.2. Единая государственная система предупреждения и ликвидации чрезвычайных ситуаций (РСЧС). Единая государственная система предупреждения и ликвидации чрезвычайных ситуаций, ее предназначение, структура и основные задачи.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b/>
          <w:bCs/>
          <w:sz w:val="24"/>
          <w:szCs w:val="24"/>
        </w:rPr>
        <w:t>Модуль II. Основы медицинских знаний и здорового образа жизни (6 часов)</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Раздел III. Основы здорового образа жизни и медицинских знаний (6 часов)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5. Здоровый образ жизни и его составляющие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5.1. Здоровый образ жизни — индивидуальная система поведения человека. Общие понятия о режиме жизнедеятельности, и его значение для здоровья человека. Пути обеспечения высокого уровня работоспособности.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правильного режима труда и отдыха для гармоничного развития человека, его физических и духовных качеств.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5.2. Биологические ритмы и их влияние на работоспособность человека. Основные понятия о биологических ритмах человека. Влияние биологических ритмов на уровень жизнедеятельности человека. Учет влияния биоритмов при распределении нагрузок в процессе жизнедеятельности для повышения уровня работоспособности.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5.3. Значение двигательной активности и физической культуры для здоровья человека. Значение двигательной активности для здоровья человека в процессе его жизнедеятельности. Необходимость выработки привычек к систематическим занятиям физической культурой для обеспечения высокого уровня работоспособности и долголетия.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5.4. Вредные привычки, их влияние на здоровье. Профилактика вредных привычек Вредные привычки и их социальные последствия. Курение и </w:t>
      </w:r>
      <w:proofErr w:type="spellStart"/>
      <w:proofErr w:type="gramStart"/>
      <w:r w:rsidRPr="00685710">
        <w:rPr>
          <w:rFonts w:ascii="Times New Roman" w:hAnsi="Times New Roman"/>
          <w:sz w:val="24"/>
          <w:szCs w:val="24"/>
        </w:rPr>
        <w:t>упот-ребление</w:t>
      </w:r>
      <w:proofErr w:type="spellEnd"/>
      <w:proofErr w:type="gramEnd"/>
      <w:r w:rsidRPr="00685710">
        <w:rPr>
          <w:rFonts w:ascii="Times New Roman" w:hAnsi="Times New Roman"/>
          <w:sz w:val="24"/>
          <w:szCs w:val="24"/>
        </w:rPr>
        <w:t xml:space="preserve"> алкоголя — разновидность наркомании. Наркомания — это заболевание, возникающее в результате употребления наркотиков и психотропных веществ. Профилактика наркомании.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6. Основы медицинских знаний и профилактика инфекционных заболеваний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6.1. Сохранение и укрепление здоровья — важнейшая составляющая подготовки молодежи к военной службе и трудовой деятельности. Здоровье человека, общие понятия и определения. Здоровье индивидуальное и общественное. Здоровье духовное и физическое. Основные критерии здоровья. Влияние окружающей среды на здоровье человека в процессе жизнедеятельности. Необходимость сохранения и укрепления здоровья — социальная потребность общества.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6.2. Основные инфекционные заболевания, их классификация и профилактика. Инфекционные заболевания, причины их возникновения, механизм передачи инфекций. Классификация инфекционных заболеваний. Понятие об иммунитете, экстренной и специфической профилактике. Наиболее характерные инфекционные заболевания, механизм передачи инфекции. Профилактика наиболее часто встречающихся инфекционных заболеваний.</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b/>
          <w:bCs/>
          <w:sz w:val="24"/>
          <w:szCs w:val="24"/>
        </w:rPr>
        <w:t>Модуль III. Обеспечение военной безопасности государства (11 часов)</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Раздел IV. Основы обороны государства (11 часов)</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7. Гражданская оборона — составная часть обороноспособности страны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lastRenderedPageBreak/>
        <w:t xml:space="preserve">7.1. Гражданская оборона, ее предназначение и основные задачи. Гражданская оборона, история ее создания, предназначение и задачи по обеспечению защиты населения от опасностей, возникающих при ведении боевых действий или вследствие этих действий. Организация управления гражданской обороной. Структура управления и органы управления гражданской обороной.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7.2. Современные средства поражения, их поражающие факторы. Ядерное оружие, поражающие факторы ядерного взрыва. Химическое оружие, классификация отравляющих веществ (ОВ) по предназначению и воздействию на организм. Бактериологическое (биологическое) оружие. Современные средства поражения, поражающие факторы. Мероприятия, проводимые по защите населения от современных средств поражения.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7.3. Оповещение и информирование населения о чрезвычайных ситуациях военного и мирного времени. Система оповещения населения о чрезвычайных ситуациях. Порядок подачи сигнала «Внимание всем!». Передача речевой информации о чрезвычайной ситуации, примерное ее содержание, действия населения по сигналам оповещения о чрезвычайных ситуациях.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7.4. Инженерная защита населения от чрезвычайных ситуаций мирного и военного времени. Защитные сооружения гражданс</w:t>
      </w:r>
      <w:r w:rsidR="00AA4E4B">
        <w:rPr>
          <w:rFonts w:ascii="Times New Roman" w:hAnsi="Times New Roman"/>
          <w:sz w:val="24"/>
          <w:szCs w:val="24"/>
        </w:rPr>
        <w:t>кой обороны. Основное предназна</w:t>
      </w:r>
      <w:r w:rsidRPr="00685710">
        <w:rPr>
          <w:rFonts w:ascii="Times New Roman" w:hAnsi="Times New Roman"/>
          <w:sz w:val="24"/>
          <w:szCs w:val="24"/>
        </w:rPr>
        <w:t xml:space="preserve">чение защитных сооружений гражданской обороны. Виды защитных сооружений. Правила поведения в защитных сооружениях (занятие целесообразно проводить в имеющихся защитных сооружениях).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7.5. Средства индивидуальной защиты. Основные средства защиты органов дыхания и правила их использования. Средства защиты кожи. Медицинские средства защиты и профилактики.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7.6. Организация проведения аварийно-спасательных и других неотложных работ в зоне чрезвычайных ситуаций. Предназначение аварийно-спасательных и других неотложных работ, проводимых в зонах чрезвычайных ситуаций. Организация и основное содержание аварийно-спасательных работ, организация санитарной обработки людей после пребывания их в зонах заражения.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7.7. Организация гражданской обороны в общеобразовательном учреждении. Организация гражданской обороны в общеобразовательном учреждении, ее предназначение. План гражданской обороны образовательного учреждения. Обязанности учащихся.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8. Вооруженные Силы Российской Федерации — защита нашего Отечества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8.1. История создания Вооруженных Сил Российской Федерации. 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w:t>
      </w:r>
      <w:proofErr w:type="spellStart"/>
      <w:proofErr w:type="gramStart"/>
      <w:r w:rsidRPr="00685710">
        <w:rPr>
          <w:rFonts w:ascii="Times New Roman" w:hAnsi="Times New Roman"/>
          <w:sz w:val="24"/>
          <w:szCs w:val="24"/>
        </w:rPr>
        <w:t>предназна-чение</w:t>
      </w:r>
      <w:proofErr w:type="spellEnd"/>
      <w:proofErr w:type="gramEnd"/>
      <w:r w:rsidRPr="00685710">
        <w:rPr>
          <w:rFonts w:ascii="Times New Roman" w:hAnsi="Times New Roman"/>
          <w:sz w:val="24"/>
          <w:szCs w:val="24"/>
        </w:rPr>
        <w:t xml:space="preserve">.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8.2. Память поколений — дни воинской славы России. Дни воинской славы России — дни славных побед, сыгравших решающую роль в истории государства. Основные формы увековечения памяти российских воинов, </w:t>
      </w:r>
      <w:proofErr w:type="spellStart"/>
      <w:proofErr w:type="gramStart"/>
      <w:r w:rsidRPr="00685710">
        <w:rPr>
          <w:rFonts w:ascii="Times New Roman" w:hAnsi="Times New Roman"/>
          <w:sz w:val="24"/>
          <w:szCs w:val="24"/>
        </w:rPr>
        <w:t>от-личившихся</w:t>
      </w:r>
      <w:proofErr w:type="spellEnd"/>
      <w:proofErr w:type="gramEnd"/>
      <w:r w:rsidRPr="00685710">
        <w:rPr>
          <w:rFonts w:ascii="Times New Roman" w:hAnsi="Times New Roman"/>
          <w:sz w:val="24"/>
          <w:szCs w:val="24"/>
        </w:rPr>
        <w:t xml:space="preserve"> в сражениях, связанных с днями воинской славы России.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8.3. Состав Вооруженных Сил Российской Федерации. Руководство и управление Вооруженными Силами Российской Федерации Виды и рода войск Вооруженных Сил Российской Федерации, специальные войска, военные округа и флоты. Руководство и </w:t>
      </w:r>
      <w:proofErr w:type="spellStart"/>
      <w:proofErr w:type="gramStart"/>
      <w:r w:rsidRPr="00685710">
        <w:rPr>
          <w:rFonts w:ascii="Times New Roman" w:hAnsi="Times New Roman"/>
          <w:sz w:val="24"/>
          <w:szCs w:val="24"/>
        </w:rPr>
        <w:t>уп-равление</w:t>
      </w:r>
      <w:proofErr w:type="spellEnd"/>
      <w:proofErr w:type="gramEnd"/>
      <w:r w:rsidRPr="00685710">
        <w:rPr>
          <w:rFonts w:ascii="Times New Roman" w:hAnsi="Times New Roman"/>
          <w:sz w:val="24"/>
          <w:szCs w:val="24"/>
        </w:rPr>
        <w:t xml:space="preserve"> Вооруженными Силами Российской Федерации.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8.4. Итоговый урок по разделу «Основы обороны государства»</w:t>
      </w:r>
    </w:p>
    <w:p w:rsidR="009B5BB8" w:rsidRPr="00685710" w:rsidRDefault="009B5BB8" w:rsidP="009B5BB8">
      <w:pPr>
        <w:pStyle w:val="af6"/>
        <w:spacing w:after="0" w:line="240" w:lineRule="auto"/>
        <w:jc w:val="both"/>
        <w:rPr>
          <w:rFonts w:ascii="Times New Roman" w:hAnsi="Times New Roman"/>
          <w:sz w:val="24"/>
          <w:szCs w:val="24"/>
        </w:rPr>
      </w:pPr>
    </w:p>
    <w:p w:rsidR="009B5BB8" w:rsidRPr="00685710" w:rsidRDefault="009B5BB8" w:rsidP="009B5BB8">
      <w:pPr>
        <w:pStyle w:val="af6"/>
        <w:spacing w:after="0" w:line="240" w:lineRule="auto"/>
        <w:jc w:val="center"/>
        <w:rPr>
          <w:rFonts w:ascii="Times New Roman" w:hAnsi="Times New Roman"/>
          <w:sz w:val="24"/>
          <w:szCs w:val="24"/>
        </w:rPr>
      </w:pPr>
      <w:r w:rsidRPr="00685710">
        <w:rPr>
          <w:rFonts w:ascii="Times New Roman" w:hAnsi="Times New Roman"/>
          <w:b/>
          <w:sz w:val="24"/>
          <w:szCs w:val="24"/>
        </w:rPr>
        <w:t>11 класс</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b/>
          <w:bCs/>
          <w:sz w:val="24"/>
          <w:szCs w:val="24"/>
        </w:rPr>
        <w:t xml:space="preserve">Модуль I. Основы безопасности личности, общества и государства (10 часов)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Раздел I. Основы комплексной безопасности (4 часа)</w:t>
      </w:r>
    </w:p>
    <w:p w:rsidR="009B5BB8" w:rsidRPr="00685710" w:rsidRDefault="009B5BB8" w:rsidP="009B5BB8">
      <w:pPr>
        <w:pStyle w:val="af6"/>
        <w:spacing w:after="0" w:line="240" w:lineRule="auto"/>
        <w:jc w:val="both"/>
        <w:rPr>
          <w:rFonts w:ascii="Times New Roman" w:hAnsi="Times New Roman"/>
          <w:b/>
          <w:sz w:val="24"/>
          <w:szCs w:val="24"/>
        </w:rPr>
      </w:pPr>
      <w:proofErr w:type="spellStart"/>
      <w:proofErr w:type="gramStart"/>
      <w:r w:rsidRPr="00685710">
        <w:rPr>
          <w:rFonts w:ascii="Times New Roman" w:hAnsi="Times New Roman"/>
          <w:b/>
          <w:sz w:val="24"/>
          <w:szCs w:val="24"/>
        </w:rPr>
        <w:t>T</w:t>
      </w:r>
      <w:proofErr w:type="gramEnd"/>
      <w:r w:rsidRPr="00685710">
        <w:rPr>
          <w:rFonts w:ascii="Times New Roman" w:hAnsi="Times New Roman"/>
          <w:b/>
          <w:sz w:val="24"/>
          <w:szCs w:val="24"/>
        </w:rPr>
        <w:t>ема</w:t>
      </w:r>
      <w:proofErr w:type="spellEnd"/>
      <w:r w:rsidRPr="00685710">
        <w:rPr>
          <w:rFonts w:ascii="Times New Roman" w:hAnsi="Times New Roman"/>
          <w:b/>
          <w:sz w:val="24"/>
          <w:szCs w:val="24"/>
        </w:rPr>
        <w:t xml:space="preserve"> 1. Обеспечение личной безопасности в повседневной жизни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lastRenderedPageBreak/>
        <w:t xml:space="preserve">1.1. Пожарная безопасность. Пожары в жилых и общественных зданиях, их возможные последствия. Основные причины возникновения пожаров в жилых и общественных зданиях. Влияние «человеческого фактора» на причины возникновения пожаров. Права и обязанности граждан в области пожарной безопасности.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1.2. Правила личной безопасности при пожаре. Профилактика пожаров в повседневной жизни. Соблюдение мер пожарной безопасности в быту. Правила безопасного поведения при пожаре в жилом или общественном здании.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1.3. Обеспечение личной безопасности на водоемах. Особенности состояния водоемов в различное время года. Соблюдение правил безопасности при купании в оборудованных и не оборудованных местах. Безопасный отдых у воды.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1.4. Безопасность в быту. Опасности, возникающие при нарушении правил эксплуатации различных бытовых приборов и систем жизнеобеспечения жилища. Безопасное обращение с электричеством, бытовым газом и средств</w:t>
      </w:r>
      <w:proofErr w:type="gramStart"/>
      <w:r w:rsidRPr="00685710">
        <w:rPr>
          <w:rFonts w:ascii="Times New Roman" w:hAnsi="Times New Roman"/>
          <w:sz w:val="24"/>
          <w:szCs w:val="24"/>
        </w:rPr>
        <w:t>а-</w:t>
      </w:r>
      <w:proofErr w:type="gramEnd"/>
      <w:r w:rsidRPr="00685710">
        <w:rPr>
          <w:rFonts w:ascii="Times New Roman" w:hAnsi="Times New Roman"/>
          <w:sz w:val="24"/>
          <w:szCs w:val="24"/>
        </w:rPr>
        <w:t xml:space="preserve"> ми бытовой химии. Меры безопасности при работе с инструментами. Безопасность и компьютер.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Раздел II.      Защита населения от чрезвычайных ситуаций (6 часов)           </w:t>
      </w:r>
    </w:p>
    <w:p w:rsidR="009B5BB8" w:rsidRPr="00685710" w:rsidRDefault="009B5BB8" w:rsidP="009B5BB8">
      <w:pPr>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2. Организационные основы борьбы с терроризмом и наркобизнесом в Российской Федерации.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2.1. Наиболее опасные террористические акты. Правила поведения при возможной опасности взрыва. Обеспечение личной безопасности в случае захвата в заложники. Обеспечение безопасности при перестрелке.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2.2. Нормативно-правовая база борьбы с терроризмом. Правовая основа противодействия терроризму в современных условиях: Конституция Российской Федерации, общепризнанные принципы и нормы международного права, международные договоры Российской Федерации, Федеральный закон «О противодействии терроризму» (от 6 марта 2006 г. № 35-ФЗ); Указ Президента РФ «О мерах по противодействию терроризму» (от 15 февраля 2006 г., № 116).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 2.3. Контртеррористическая операция. Контртеррористическая операция, ее предназначение и условия проведения, состав группировки сил и средств, включаемых в конт</w:t>
      </w:r>
      <w:proofErr w:type="gramStart"/>
      <w:r w:rsidRPr="00685710">
        <w:rPr>
          <w:rFonts w:ascii="Times New Roman" w:hAnsi="Times New Roman"/>
          <w:sz w:val="24"/>
          <w:szCs w:val="24"/>
        </w:rPr>
        <w:t>р-</w:t>
      </w:r>
      <w:proofErr w:type="gramEnd"/>
      <w:r w:rsidRPr="00685710">
        <w:rPr>
          <w:rFonts w:ascii="Times New Roman" w:hAnsi="Times New Roman"/>
          <w:sz w:val="24"/>
          <w:szCs w:val="24"/>
        </w:rPr>
        <w:t xml:space="preserve"> террористическую операцию. Правовой режим контртеррористической операции. Окончание контртеррористической операции.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2.4. Правила поведения при угрозе террористического акта (разбор ситуационных задач). — Правила поведения в случае захвата вас в заложники. — Правила поведения, если подвергались нападению с целью похищения. — Обеспечение безопасности при захвате самолета террористами.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 2.5. Правила поведения при угрозе террористического акта (разбор ситуационных задач). — Обеспечение безопасности при перестрелке. — О порядке приема сообщений, содержащих угрозы террористического характера, по телефону.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 2.6. Наркотизм и национальная безопасность России. Наркотизм как преступное социальное явление по незаконному распространению наркотиков среди населения ради получения прибыли. Основные составляющие наркотизма. </w:t>
      </w:r>
    </w:p>
    <w:p w:rsidR="009B5BB8" w:rsidRPr="00685710" w:rsidRDefault="009B5BB8" w:rsidP="009B5BB8">
      <w:pPr>
        <w:spacing w:after="0" w:line="240" w:lineRule="auto"/>
        <w:jc w:val="both"/>
        <w:rPr>
          <w:rFonts w:ascii="Times New Roman" w:hAnsi="Times New Roman"/>
          <w:b/>
          <w:sz w:val="24"/>
          <w:szCs w:val="24"/>
        </w:rPr>
      </w:pPr>
      <w:r w:rsidRPr="00685710">
        <w:rPr>
          <w:rFonts w:ascii="Times New Roman" w:hAnsi="Times New Roman"/>
          <w:b/>
          <w:sz w:val="24"/>
          <w:szCs w:val="24"/>
        </w:rPr>
        <w:t>Модуль II.   Основы медицинских знаний и здорового образа жизни</w:t>
      </w:r>
      <w:r w:rsidRPr="00685710">
        <w:rPr>
          <w:rFonts w:ascii="Times New Roman" w:hAnsi="Times New Roman"/>
          <w:sz w:val="24"/>
          <w:szCs w:val="24"/>
        </w:rPr>
        <w:t xml:space="preserve">  </w:t>
      </w:r>
      <w:r w:rsidRPr="00685710">
        <w:rPr>
          <w:rFonts w:ascii="Times New Roman" w:hAnsi="Times New Roman"/>
          <w:b/>
          <w:sz w:val="24"/>
          <w:szCs w:val="24"/>
        </w:rPr>
        <w:t xml:space="preserve">(14 часов)       </w:t>
      </w:r>
      <w:r w:rsidRPr="00685710">
        <w:rPr>
          <w:rFonts w:ascii="Times New Roman" w:hAnsi="Times New Roman"/>
          <w:sz w:val="24"/>
          <w:szCs w:val="24"/>
        </w:rPr>
        <w:t xml:space="preserve">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sz w:val="24"/>
          <w:szCs w:val="24"/>
        </w:rPr>
        <w:t xml:space="preserve"> </w:t>
      </w:r>
      <w:r w:rsidRPr="00685710">
        <w:rPr>
          <w:rFonts w:ascii="Times New Roman" w:hAnsi="Times New Roman"/>
          <w:b/>
          <w:sz w:val="24"/>
          <w:szCs w:val="24"/>
        </w:rPr>
        <w:t xml:space="preserve">Раздел III.     Основы здорового образа жизни (5 часов)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b/>
          <w:sz w:val="24"/>
          <w:szCs w:val="24"/>
        </w:rPr>
        <w:t>Тема 3.     Нравственность и здоровье</w:t>
      </w:r>
      <w:r w:rsidRPr="00685710">
        <w:rPr>
          <w:rFonts w:ascii="Times New Roman" w:hAnsi="Times New Roman"/>
          <w:sz w:val="24"/>
          <w:szCs w:val="24"/>
        </w:rPr>
        <w:t xml:space="preserve">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3.1. Правила личной гигиены и здоровье. Личная гигиена, общие понятия и определения. Уход за кожей, зубами и волосами. Гигиена одежды. Некоторые понятия об очищении организма.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3.2. Нравственность и здоровье. Формирование правильного взаимоотношения полов. Семья и ее значение в жизни человека. Факторы, оказывающие влияние на гармонию совместной жизни (психологический фактор, культурный фактор, материальный фактор). Качества, которые необходимо воспитать в себе молодому человеку для создания прочной семьи.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lastRenderedPageBreak/>
        <w:t xml:space="preserve">3.3. Инфекции, передаваемые половым путем. Инфекции, передаваемые половым путем (ИППП), формы передачи, причины, способствующие заражению. Меры профилактики. Уголовная ответственность за заражение венерической болезнью.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3.4. Понятия о ВИЧ-инфекции и СПИДе ВИЧ-инфекция и СПИД, краткая характеристика и основные пути заражения. Профилактика ВИЧ-инфекции. Ответственность за </w:t>
      </w:r>
      <w:proofErr w:type="spellStart"/>
      <w:proofErr w:type="gramStart"/>
      <w:r w:rsidRPr="00685710">
        <w:rPr>
          <w:rFonts w:ascii="Times New Roman" w:hAnsi="Times New Roman"/>
          <w:sz w:val="24"/>
          <w:szCs w:val="24"/>
        </w:rPr>
        <w:t>зара</w:t>
      </w:r>
      <w:proofErr w:type="spellEnd"/>
      <w:r w:rsidRPr="00685710">
        <w:rPr>
          <w:rFonts w:ascii="Times New Roman" w:hAnsi="Times New Roman"/>
          <w:sz w:val="24"/>
          <w:szCs w:val="24"/>
        </w:rPr>
        <w:t xml:space="preserve"> </w:t>
      </w:r>
      <w:proofErr w:type="spellStart"/>
      <w:r w:rsidRPr="00685710">
        <w:rPr>
          <w:rFonts w:ascii="Times New Roman" w:hAnsi="Times New Roman"/>
          <w:sz w:val="24"/>
          <w:szCs w:val="24"/>
        </w:rPr>
        <w:t>жение</w:t>
      </w:r>
      <w:proofErr w:type="spellEnd"/>
      <w:proofErr w:type="gramEnd"/>
      <w:r w:rsidRPr="00685710">
        <w:rPr>
          <w:rFonts w:ascii="Times New Roman" w:hAnsi="Times New Roman"/>
          <w:sz w:val="24"/>
          <w:szCs w:val="24"/>
        </w:rPr>
        <w:t xml:space="preserve"> ВИЧ-инфекцией.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3.5. Семья в современном обществе Законодательство и семья. Брак и семья, основные понятия и определения. Условия и порядок заключения брака. Личные права и обязанности супругов. Права и обязанность родителей. </w:t>
      </w:r>
    </w:p>
    <w:p w:rsidR="009B5BB8" w:rsidRPr="00685710" w:rsidRDefault="009B5BB8" w:rsidP="009B5BB8">
      <w:pPr>
        <w:spacing w:after="0" w:line="240" w:lineRule="auto"/>
        <w:jc w:val="both"/>
        <w:rPr>
          <w:rFonts w:ascii="Times New Roman" w:hAnsi="Times New Roman"/>
          <w:b/>
          <w:sz w:val="24"/>
          <w:szCs w:val="24"/>
        </w:rPr>
      </w:pPr>
      <w:r w:rsidRPr="00685710">
        <w:rPr>
          <w:rFonts w:ascii="Times New Roman" w:hAnsi="Times New Roman"/>
          <w:b/>
          <w:sz w:val="24"/>
          <w:szCs w:val="24"/>
        </w:rPr>
        <w:t xml:space="preserve">Раздел IV.    Основы медицинских знаний и оказания первой медицинской помощи (9 часов)                                </w:t>
      </w:r>
    </w:p>
    <w:p w:rsidR="009B5BB8" w:rsidRPr="00685710" w:rsidRDefault="009B5BB8" w:rsidP="009B5BB8">
      <w:pPr>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4. Первая медицинская помощь при неотложных состояниях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 4.1. Первая медицинская помощь при острой сердечной недостаточности и инсульте. Сердечная недостаточность и причины ее возникновения. Общие правила при оказании первой медицинской помощи. Инсульт, основные причины его возникновения, признаки возникновения. Первая медицинская помощь при инсульте.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     4.2. Первая медицинская помощь при ранениях. Понятие о ране, разновидности ран. Последовательность оказания первой медицинской помощи при ранении. Понятие об асептике и антисептике.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4.3. Основные правила оказания первой медицинской помощи. Наиболее целесообразная последовательность оказания первой медицинской помощи.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4.4. Правила остановки артериального кровотечения. Признаки артериального кровотечения, методы временной остановки кровотечения. Правила наложения давящей повязки, правила наложения жгута. </w:t>
      </w:r>
    </w:p>
    <w:p w:rsidR="009B5BB8" w:rsidRPr="00685710" w:rsidRDefault="009B5BB8" w:rsidP="009B5BB8">
      <w:pPr>
        <w:pStyle w:val="af6"/>
        <w:spacing w:after="0" w:line="240" w:lineRule="auto"/>
        <w:jc w:val="both"/>
        <w:rPr>
          <w:rFonts w:ascii="Times New Roman" w:hAnsi="Times New Roman"/>
          <w:sz w:val="24"/>
          <w:szCs w:val="24"/>
        </w:rPr>
      </w:pPr>
      <w:r w:rsidRPr="00685710">
        <w:rPr>
          <w:rFonts w:ascii="Times New Roman" w:hAnsi="Times New Roman"/>
          <w:sz w:val="24"/>
          <w:szCs w:val="24"/>
        </w:rPr>
        <w:t xml:space="preserve">4.5.Способы иммобилизации и переноска пострадавшего. Цель иммобилизации, возможные средства для иммобилизации. Способы переноски пострадавшего.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4.6. Первая медицинская помощь при травмах опорно-двигательного аппарата. Основные виды травм опорно-двигательного аппарата и причины их возникновения. Профилактика травм опорно-двигательного аппарата. Основные правила в оказании первой медицинской помощи при травмах опорно-двигательного аппарата.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4.7. Первая медицинская помощь при черепно-мозговой травме, травме груди, травме живота. Черепно-мозговые травмы, основные причины их возникновения и возможные последствия. Первая медицинская помощь. Травма груди, причины ее возникновения, возможные последствия, первая медицинская помощь. Травма живота, причины ее возникновения, возможные последствия, первая медицинская помощь.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4.8. Первая медицинская помощь при травмах в области таза, при повреждении позвоночника, спины. Травмы тазовой области, причины их возникновения, возможные последствия, первая медицинская помощь. Травма позвоночника, спины, основные виды травм позвоночника, спины, их возможные последствия. Правила оказания первой мед</w:t>
      </w:r>
      <w:proofErr w:type="gramStart"/>
      <w:r w:rsidRPr="00685710">
        <w:rPr>
          <w:rFonts w:ascii="Times New Roman" w:hAnsi="Times New Roman"/>
          <w:sz w:val="24"/>
          <w:szCs w:val="24"/>
        </w:rPr>
        <w:t>и-</w:t>
      </w:r>
      <w:proofErr w:type="gramEnd"/>
      <w:r w:rsidRPr="00685710">
        <w:rPr>
          <w:rFonts w:ascii="Times New Roman" w:hAnsi="Times New Roman"/>
          <w:sz w:val="24"/>
          <w:szCs w:val="24"/>
        </w:rPr>
        <w:t xml:space="preserve"> </w:t>
      </w:r>
      <w:proofErr w:type="spellStart"/>
      <w:r w:rsidRPr="00685710">
        <w:rPr>
          <w:rFonts w:ascii="Times New Roman" w:hAnsi="Times New Roman"/>
          <w:sz w:val="24"/>
          <w:szCs w:val="24"/>
        </w:rPr>
        <w:t>цинской</w:t>
      </w:r>
      <w:proofErr w:type="spellEnd"/>
      <w:r w:rsidRPr="00685710">
        <w:rPr>
          <w:rFonts w:ascii="Times New Roman" w:hAnsi="Times New Roman"/>
          <w:sz w:val="24"/>
          <w:szCs w:val="24"/>
        </w:rPr>
        <w:t xml:space="preserve"> помощи.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4.9. Первая медицинская помощь при остановке сердца Реанимация. Правила проведения сердечно-легочной реанимации. Непрямой массаж сердца. Искусственная вентиляция легких способом «изо рта в рот» или «изо рта в нос». Сочетание проведения непрямого массажа сердца и искусственной вентиляции легких.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Модуль III.      Обеспечение военной безопасности государства (10 часов)     </w:t>
      </w:r>
    </w:p>
    <w:p w:rsidR="009B5BB8" w:rsidRPr="00685710" w:rsidRDefault="009B5BB8" w:rsidP="009B5BB8">
      <w:pPr>
        <w:pStyle w:val="af6"/>
        <w:spacing w:after="0" w:line="240" w:lineRule="auto"/>
        <w:jc w:val="both"/>
        <w:rPr>
          <w:rFonts w:ascii="Times New Roman" w:hAnsi="Times New Roman"/>
          <w:b/>
          <w:sz w:val="24"/>
          <w:szCs w:val="24"/>
        </w:rPr>
      </w:pPr>
      <w:r w:rsidRPr="00685710">
        <w:rPr>
          <w:rFonts w:ascii="Times New Roman" w:hAnsi="Times New Roman"/>
          <w:b/>
          <w:sz w:val="24"/>
          <w:szCs w:val="24"/>
        </w:rPr>
        <w:t xml:space="preserve">Раздел V.    Основы обороны государства                         </w:t>
      </w:r>
    </w:p>
    <w:p w:rsidR="009B5BB8" w:rsidRPr="00685710" w:rsidRDefault="009B5BB8" w:rsidP="009B5BB8">
      <w:pPr>
        <w:spacing w:after="0" w:line="240" w:lineRule="auto"/>
        <w:jc w:val="both"/>
        <w:rPr>
          <w:rFonts w:ascii="Times New Roman" w:hAnsi="Times New Roman"/>
          <w:b/>
          <w:sz w:val="24"/>
          <w:szCs w:val="24"/>
        </w:rPr>
      </w:pPr>
      <w:r w:rsidRPr="00685710">
        <w:rPr>
          <w:rFonts w:ascii="Times New Roman" w:hAnsi="Times New Roman"/>
          <w:b/>
          <w:sz w:val="24"/>
          <w:szCs w:val="24"/>
        </w:rPr>
        <w:t xml:space="preserve">Тема 5.   Воинская обязанность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5.1. Основные понятия о воинской обязанности. Воинская обязанность, определение воинской обязанности и ее содержания. Воинский учет, обязательная подготовка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lastRenderedPageBreak/>
        <w:t xml:space="preserve">5.2. Организация воинского учета. Основное предназначение воинского учета. Государственные органы, осуществляющие воинский учет. Категория граждан, не подлежащих воинскому учету. Сведения о гражданине, которые содержатся в документах по воинскому учету.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5.3. Первоначальная постановка граждан на воинский учет. Время первоначальной постановки граждан на воинский учет. Состав комиссии по первоначальной постановке граждан на воинский учет. Предназначение профессионально-психологического отбора при первоначальной постановке граждан на воинский учет.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5.4. Обязанности граждан по воинскому учету. Основные обязанности граждан по воинскому учету до призыва их на военную службу и при увольнении с военной службы.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5.5. Обязательная подготовка граждан к военной службе. Основное содержание обязательной подготовки граждан к военной службе, определенное Федеральным законом Российской Федерации «О воинской обязанности и военной службе». Периоды обязательной подготовки к военной службе и их основное предназначение.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5.6. Требования к индивидуально-психологическим качествам специалистов по сходным воинским должностям. Общие требования к качествам военнослужащих, исполняющих обязанности на должностях связи и наблюдения, водительские должности, технические и прочие воинские должности.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5.7. Подготовка граждан по военно-учетным специальностям. Предназначение подготовки по военно-учетным специальностям. Порядок осуществления отбора граждан для подготовки по военно-учетным специальностям. Льготы, предоставляемые гражданину при призыве на военную службу, прошедшему подготовку по военно-учетной специальности.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5.8. Добровольная подготовка граждан к военной службе. Основное направление добровольной подготовки граждан к военной службе.</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5.9. Организация медицинского освидетельствования граждан при постановке их на воинский учет. Основное предназначение и порядок проведения медицинского освидетельствования граждан при постановке их на воинский учет. Категории годности к военной службе по состоянию здоровья граждан. Порядок медицинского освидетельствования граждан, желающих поступить на учебу в военные образовательные учреждения высшего профессионального образования. </w:t>
      </w:r>
    </w:p>
    <w:p w:rsidR="009B5BB8" w:rsidRPr="00685710" w:rsidRDefault="009B5BB8" w:rsidP="009B5BB8">
      <w:pPr>
        <w:spacing w:after="0" w:line="240" w:lineRule="auto"/>
        <w:jc w:val="both"/>
        <w:rPr>
          <w:rFonts w:ascii="Times New Roman" w:hAnsi="Times New Roman"/>
          <w:sz w:val="24"/>
          <w:szCs w:val="24"/>
        </w:rPr>
      </w:pPr>
      <w:r w:rsidRPr="00685710">
        <w:rPr>
          <w:rFonts w:ascii="Times New Roman" w:hAnsi="Times New Roman"/>
          <w:sz w:val="24"/>
          <w:szCs w:val="24"/>
        </w:rPr>
        <w:t xml:space="preserve">5.10. Увольнение с военной службы. Увольнение с военной службы и пребывание в запасе. Предназначение запаса, разряды запаса в зависимости от возраста граждан. Военные сборы. </w:t>
      </w:r>
    </w:p>
    <w:p w:rsidR="009B5BB8" w:rsidRPr="00685710" w:rsidRDefault="009B5BB8" w:rsidP="009B5BB8">
      <w:pPr>
        <w:spacing w:after="0" w:line="240" w:lineRule="auto"/>
        <w:jc w:val="both"/>
        <w:rPr>
          <w:rFonts w:ascii="Times New Roman" w:hAnsi="Times New Roman"/>
          <w:sz w:val="24"/>
          <w:szCs w:val="24"/>
        </w:rPr>
      </w:pPr>
    </w:p>
    <w:p w:rsidR="009B5BB8" w:rsidRPr="00685710" w:rsidRDefault="009B5BB8" w:rsidP="009B5BB8">
      <w:pPr>
        <w:pStyle w:val="af6"/>
        <w:spacing w:after="0" w:line="240" w:lineRule="auto"/>
        <w:jc w:val="center"/>
        <w:rPr>
          <w:rFonts w:ascii="Times New Roman" w:hAnsi="Times New Roman"/>
          <w:b/>
          <w:sz w:val="24"/>
          <w:szCs w:val="24"/>
        </w:rPr>
      </w:pPr>
      <w:r w:rsidRPr="00685710">
        <w:rPr>
          <w:rFonts w:ascii="Times New Roman" w:hAnsi="Times New Roman"/>
          <w:b/>
          <w:sz w:val="24"/>
          <w:szCs w:val="24"/>
        </w:rPr>
        <w:t>Тематическое планирование</w:t>
      </w:r>
    </w:p>
    <w:p w:rsidR="009B5BB8" w:rsidRPr="00685710" w:rsidRDefault="009B5BB8" w:rsidP="009B5BB8">
      <w:pPr>
        <w:pStyle w:val="af6"/>
        <w:spacing w:after="0" w:line="240" w:lineRule="auto"/>
        <w:jc w:val="center"/>
        <w:rPr>
          <w:rFonts w:ascii="Times New Roman" w:hAnsi="Times New Roman"/>
          <w:b/>
          <w:sz w:val="24"/>
          <w:szCs w:val="24"/>
        </w:rPr>
      </w:pPr>
      <w:r w:rsidRPr="00685710">
        <w:rPr>
          <w:rFonts w:ascii="Times New Roman" w:hAnsi="Times New Roman"/>
          <w:b/>
          <w:sz w:val="24"/>
          <w:szCs w:val="24"/>
        </w:rPr>
        <w:t>10 класс</w:t>
      </w:r>
    </w:p>
    <w:p w:rsidR="009B5BB8" w:rsidRPr="00685710" w:rsidRDefault="009B5BB8" w:rsidP="009B5BB8">
      <w:pPr>
        <w:pStyle w:val="af6"/>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183"/>
        <w:gridCol w:w="7191"/>
        <w:gridCol w:w="1001"/>
      </w:tblGrid>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 раздела, темы урока</w:t>
            </w:r>
          </w:p>
        </w:tc>
        <w:tc>
          <w:tcPr>
            <w:tcW w:w="3835"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Содержание (разделы, темы)</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Кол-во часов</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1. Основы комплексной безопасности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15</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Автономное пребывание человека в природной среде</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Практическая подготовка к автономному пребыванию в природной среде</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Обеспечение личной безопасности на дорогах</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4</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Обеспечение личной безопасности в </w:t>
            </w:r>
            <w:proofErr w:type="gramStart"/>
            <w:r w:rsidRPr="00685710">
              <w:rPr>
                <w:rFonts w:ascii="Times New Roman" w:hAnsi="Times New Roman"/>
                <w:sz w:val="24"/>
                <w:szCs w:val="24"/>
              </w:rPr>
              <w:t>криминогенных ситуациях</w:t>
            </w:r>
            <w:proofErr w:type="gramEnd"/>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5</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Правила личной безопасности при угрозе террористического акта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6</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Уголовная ответственность за участие в террористической деятельности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7</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Чрезвычайные ситуации природного характера, причины их возникновения и возможные последствия</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lastRenderedPageBreak/>
              <w:t>8</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Рекомендации населению по обеспечению личной безопасности в условиях чрезвычайной ситуации природного характера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9</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Чрезвычайные ситуации техногенного характера, причины их возникновения и возможные последствия</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10</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Рекомендации населению по обеспечению личной безопасности в условиях чрезвычайной ситуации техногенного характера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11</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Военные угрозы национальной безопасности России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Характер современных войн и вооруженных конфликтов</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13</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Международный терроризм — угроза национальной безопасности России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14</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Виды террористических актов, их цели и способы осуществления</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15</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Наркотизм и национальная безопасность России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b/>
                <w:sz w:val="24"/>
                <w:szCs w:val="24"/>
              </w:rPr>
              <w:t>2. Защита населения от чрезвычайных ситуаций</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2</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16</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Законы и другие нормативно-правовые акты Российской Федерации по обеспечению безопасности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17</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Единая государственная система предупреждения и ликвидации чрезвычайных ситуаций, ее предназначение, структура и основные задачи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b/>
                <w:sz w:val="24"/>
                <w:szCs w:val="24"/>
              </w:rPr>
              <w:t>3. Основы здорового образа жизни и медицинских знаний</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6</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18</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 Здоровый образ жизни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19</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Биологические ритмы и их влияние на работоспособность человека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20</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Значение двигательной активности и физической культуры для здоровья человека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21</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Вредные привычки, их влияние на здоровье</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Сохранение и укрепление здоровья — важнейшая составляющая подготовки молодежи к военной службе и трудовой деятельности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23</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Основные инфекционные заболевания, их классификация и профилактика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b/>
                <w:sz w:val="24"/>
                <w:szCs w:val="24"/>
              </w:rPr>
              <w:t>4. Основы обороны государства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11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24</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Гражданская оборона, ее предназначение и основные задачи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25</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Современные средства поражения, их поражающие факторы</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26</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Оповещение и информирование населения о чрезвычайных ситуациях военного и мирного времени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27</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Инженерная защита населения от ЧС мирного и военного времени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28</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Средства индивидуальной защиты</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29</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Организация проведения аварийно-спасательных и других неотложных работ в зоне чрезвычайных ситуаций</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30</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Организация гражданской обороны в общеобразовательном учреждении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31</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История создания Вооруженных Сил Российской Федерации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Память поколений — дни воинской славы России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33</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Состав Вооруженных Сил Российской Федерации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34</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Итоговый урок по разделу «Основы обороны государства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bl>
    <w:p w:rsidR="009B5BB8" w:rsidRPr="00685710" w:rsidRDefault="009B5BB8" w:rsidP="009B5BB8">
      <w:pPr>
        <w:pStyle w:val="af6"/>
        <w:spacing w:after="0" w:line="240" w:lineRule="auto"/>
        <w:rPr>
          <w:rFonts w:ascii="Times New Roman" w:hAnsi="Times New Roman"/>
          <w:b/>
          <w:sz w:val="24"/>
          <w:szCs w:val="24"/>
        </w:rPr>
      </w:pPr>
    </w:p>
    <w:p w:rsidR="009B5BB8" w:rsidRPr="00685710" w:rsidRDefault="009B5BB8" w:rsidP="009B5BB8">
      <w:pPr>
        <w:spacing w:after="0" w:line="240" w:lineRule="auto"/>
        <w:jc w:val="center"/>
        <w:rPr>
          <w:rFonts w:ascii="Times New Roman" w:hAnsi="Times New Roman"/>
          <w:b/>
          <w:sz w:val="24"/>
          <w:szCs w:val="24"/>
        </w:rPr>
      </w:pPr>
      <w:r w:rsidRPr="00685710">
        <w:rPr>
          <w:rFonts w:ascii="Times New Roman" w:hAnsi="Times New Roman"/>
          <w:b/>
          <w:sz w:val="24"/>
          <w:szCs w:val="24"/>
        </w:rPr>
        <w:t>11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183"/>
        <w:gridCol w:w="7191"/>
        <w:gridCol w:w="1001"/>
      </w:tblGrid>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 раздела, темы урока</w:t>
            </w:r>
          </w:p>
        </w:tc>
        <w:tc>
          <w:tcPr>
            <w:tcW w:w="3835"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Содержание (разделы, темы)</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Кол-во часов</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rPr>
                <w:b/>
              </w:rPr>
              <w:t>1. Основы комплексной безопасности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4</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Пожарная безопасность, права и обязанности граждан в области пожарной безопасности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lastRenderedPageBreak/>
              <w:t>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Правила личной безопасности при пожаре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Обеспечение личной безопасности на водоемах в различное время года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4</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Обеспечение личной безопасности в различных бытовых ситуациях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b/>
                <w:sz w:val="24"/>
                <w:szCs w:val="24"/>
              </w:rPr>
              <w:t>2. Защита населения от чрезвычайных ситуаций</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6</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5</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Наиболее опасные террористические акты.</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6</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Нормативно-правовая база борьбы с терроризмом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7</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Контртеррористическая операция и условия ее проведения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8</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Правила поведения при угрозе террористического акта (ситуационные задачи)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9</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Правила поведения при угрозе террористического акта (ситуационные задачи)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10</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 Государственная политика противодействия наркотизму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b/>
                <w:sz w:val="24"/>
                <w:szCs w:val="24"/>
              </w:rPr>
              <w:t>3. Основы здорового образа жизни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5</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11</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Правила личной гигиены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12</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Нравственность и здоровье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13</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Инфекции, передаваемые половым путем. Меры их профилактики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14</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Понятие о ВИЧ-инфекции и СПИДе, меры профилактики ВИЧ-инфекции                             </w:t>
            </w:r>
          </w:p>
        </w:tc>
        <w:tc>
          <w:tcPr>
            <w:tcW w:w="534"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15</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Семья в современном обществе. Законодательство и семья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b/>
                <w:sz w:val="24"/>
                <w:szCs w:val="24"/>
              </w:rPr>
              <w:t>4. Основы медицинских знаний и оказания первой медицинской помощи</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9</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16</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Первая медицинская помощь при </w:t>
            </w:r>
            <w:proofErr w:type="gramStart"/>
            <w:r w:rsidRPr="00685710">
              <w:rPr>
                <w:rFonts w:ascii="Times New Roman" w:hAnsi="Times New Roman"/>
                <w:sz w:val="24"/>
                <w:szCs w:val="24"/>
              </w:rPr>
              <w:t>острой</w:t>
            </w:r>
            <w:proofErr w:type="gramEnd"/>
          </w:p>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сердечной недостаточности и инсульте</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17</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Первая медицинская помощь при ранениях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18</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Основные правила оказания первой медицинской помощи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19</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Правила остановки артериального кровотечения</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20</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Способы иммобилизации и переноски пострадавшего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21</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Первая медицинская помощь при травмах опорно-двигательного аппарата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rPr>
          <w:trHeight w:val="151"/>
        </w:trPr>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p>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22</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Первая медицинская помощь при черепно-мозговой травме, травме груди, травме живота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p>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23</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Первая медицинская помощь при травмах в области таза, при повреждении позвоночника</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24</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Первая медицинская помощь при остановке сердца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b/>
                <w:sz w:val="24"/>
                <w:szCs w:val="24"/>
              </w:rPr>
              <w:t xml:space="preserve">5. Основы обороны государства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rPr>
                <w:b/>
              </w:rPr>
            </w:pPr>
            <w:r w:rsidRPr="00685710">
              <w:rPr>
                <w:b/>
              </w:rPr>
              <w:t>10</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25</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Основные понятия о воинской обязанности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26</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Организация воинского учета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27</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Первоначальная постановка граждан на воинский учет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28</w:t>
            </w:r>
          </w:p>
        </w:tc>
        <w:tc>
          <w:tcPr>
            <w:tcW w:w="3835"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rPr>
                <w:rFonts w:ascii="Times New Roman" w:hAnsi="Times New Roman"/>
                <w:sz w:val="24"/>
                <w:szCs w:val="24"/>
              </w:rPr>
            </w:pPr>
            <w:r w:rsidRPr="00685710">
              <w:rPr>
                <w:rFonts w:ascii="Times New Roman" w:hAnsi="Times New Roman"/>
                <w:sz w:val="24"/>
                <w:szCs w:val="24"/>
              </w:rPr>
              <w:t xml:space="preserve">Обязанности граждан по воинскому учету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29</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Обязательная подготовка граждан к военной</w:t>
            </w:r>
            <w:r>
              <w:rPr>
                <w:rFonts w:ascii="Times New Roman" w:hAnsi="Times New Roman"/>
                <w:sz w:val="24"/>
                <w:szCs w:val="24"/>
              </w:rPr>
              <w:t xml:space="preserve"> </w:t>
            </w:r>
            <w:r w:rsidRPr="00685710">
              <w:rPr>
                <w:rFonts w:ascii="Times New Roman" w:hAnsi="Times New Roman"/>
                <w:sz w:val="24"/>
                <w:szCs w:val="24"/>
              </w:rPr>
              <w:t xml:space="preserve">службе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30</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Требования к индивидуально-психологическим качествам специалистов по сходным воинским должностям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31</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Подготовка граждан по военно-учетным специальностям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6"/>
              <w:spacing w:after="0" w:line="240" w:lineRule="auto"/>
              <w:jc w:val="center"/>
              <w:rPr>
                <w:rFonts w:ascii="Times New Roman" w:hAnsi="Times New Roman"/>
                <w:sz w:val="24"/>
                <w:szCs w:val="24"/>
              </w:rPr>
            </w:pPr>
            <w:r w:rsidRPr="00685710">
              <w:rPr>
                <w:rFonts w:ascii="Times New Roman" w:hAnsi="Times New Roman"/>
                <w:sz w:val="24"/>
                <w:szCs w:val="24"/>
              </w:rPr>
              <w:t xml:space="preserve">32 </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Добровольная подготовка граждан к военной службе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33</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Организация медицинского освидетельствования граждан при постановке их на воинский учет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r w:rsidR="009B5BB8" w:rsidRPr="00685710" w:rsidTr="00F41A44">
        <w:tc>
          <w:tcPr>
            <w:tcW w:w="631"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34</w:t>
            </w:r>
          </w:p>
        </w:tc>
        <w:tc>
          <w:tcPr>
            <w:tcW w:w="3835" w:type="pct"/>
            <w:shd w:val="clear" w:color="auto" w:fill="FFFFFF"/>
            <w:tcMar>
              <w:top w:w="0" w:type="dxa"/>
              <w:left w:w="10" w:type="dxa"/>
              <w:bottom w:w="0" w:type="dxa"/>
              <w:right w:w="10" w:type="dxa"/>
            </w:tcMar>
          </w:tcPr>
          <w:p w:rsidR="009B5BB8" w:rsidRPr="00685710" w:rsidRDefault="009B5BB8" w:rsidP="00F41A44">
            <w:pPr>
              <w:spacing w:after="0" w:line="240" w:lineRule="auto"/>
              <w:rPr>
                <w:rFonts w:ascii="Times New Roman" w:hAnsi="Times New Roman"/>
                <w:sz w:val="24"/>
                <w:szCs w:val="24"/>
              </w:rPr>
            </w:pPr>
            <w:r w:rsidRPr="00685710">
              <w:rPr>
                <w:rFonts w:ascii="Times New Roman" w:hAnsi="Times New Roman"/>
                <w:sz w:val="24"/>
                <w:szCs w:val="24"/>
              </w:rPr>
              <w:t xml:space="preserve">Увольнение с военной службы и пребывание в запасе                                              </w:t>
            </w:r>
          </w:p>
        </w:tc>
        <w:tc>
          <w:tcPr>
            <w:tcW w:w="534" w:type="pct"/>
            <w:shd w:val="clear" w:color="auto" w:fill="FFFFFF"/>
            <w:tcMar>
              <w:top w:w="0" w:type="dxa"/>
              <w:left w:w="10" w:type="dxa"/>
              <w:bottom w:w="0" w:type="dxa"/>
              <w:right w:w="10" w:type="dxa"/>
            </w:tcMar>
          </w:tcPr>
          <w:p w:rsidR="009B5BB8" w:rsidRPr="00685710" w:rsidRDefault="009B5BB8" w:rsidP="00F41A44">
            <w:pPr>
              <w:pStyle w:val="af0"/>
              <w:jc w:val="center"/>
            </w:pPr>
            <w:r w:rsidRPr="00685710">
              <w:t>1</w:t>
            </w:r>
          </w:p>
        </w:tc>
      </w:tr>
    </w:tbl>
    <w:p w:rsidR="009B5BB8" w:rsidRPr="00685710" w:rsidRDefault="009B5BB8" w:rsidP="009B5BB8">
      <w:pPr>
        <w:pStyle w:val="af6"/>
        <w:spacing w:after="0" w:line="240" w:lineRule="auto"/>
        <w:rPr>
          <w:rFonts w:ascii="Times New Roman" w:hAnsi="Times New Roman"/>
          <w:sz w:val="24"/>
          <w:szCs w:val="24"/>
        </w:rPr>
      </w:pPr>
    </w:p>
    <w:p w:rsidR="009B5BB8" w:rsidRPr="00685710" w:rsidRDefault="009B5BB8" w:rsidP="009B5BB8">
      <w:pPr>
        <w:autoSpaceDE w:val="0"/>
        <w:autoSpaceDN w:val="0"/>
        <w:adjustRightInd w:val="0"/>
        <w:spacing w:after="0" w:line="240" w:lineRule="auto"/>
        <w:jc w:val="both"/>
        <w:rPr>
          <w:rFonts w:ascii="Times New Roman" w:hAnsi="Times New Roman"/>
          <w:sz w:val="24"/>
          <w:szCs w:val="24"/>
        </w:rPr>
      </w:pPr>
    </w:p>
    <w:p w:rsidR="009B5BB8" w:rsidRPr="00685710" w:rsidRDefault="009B5BB8" w:rsidP="009B5BB8">
      <w:pPr>
        <w:autoSpaceDE w:val="0"/>
        <w:autoSpaceDN w:val="0"/>
        <w:adjustRightInd w:val="0"/>
        <w:spacing w:after="0" w:line="240" w:lineRule="auto"/>
        <w:jc w:val="both"/>
        <w:rPr>
          <w:rFonts w:ascii="Times New Roman" w:hAnsi="Times New Roman"/>
          <w:sz w:val="24"/>
          <w:szCs w:val="24"/>
        </w:rPr>
      </w:pPr>
    </w:p>
    <w:p w:rsidR="009B5BB8" w:rsidRPr="00685710" w:rsidRDefault="009B5BB8" w:rsidP="009B5BB8">
      <w:pPr>
        <w:pStyle w:val="af6"/>
        <w:spacing w:after="0" w:line="240" w:lineRule="auto"/>
        <w:jc w:val="center"/>
        <w:rPr>
          <w:rFonts w:ascii="Times New Roman" w:hAnsi="Times New Roman"/>
          <w:sz w:val="24"/>
          <w:szCs w:val="24"/>
        </w:rPr>
      </w:pPr>
    </w:p>
    <w:p w:rsidR="00B54E46" w:rsidRPr="00B54E46" w:rsidRDefault="00B54E46" w:rsidP="00B54E46">
      <w:pPr>
        <w:suppressAutoHyphens/>
        <w:spacing w:after="0" w:line="240" w:lineRule="auto"/>
        <w:ind w:firstLine="425"/>
        <w:rPr>
          <w:rFonts w:ascii="Times New Roman" w:eastAsia="Times New Roman" w:hAnsi="Times New Roman" w:cs="Times New Roman"/>
          <w:b/>
          <w:color w:val="000000"/>
          <w:sz w:val="24"/>
          <w:szCs w:val="24"/>
          <w:lang w:eastAsia="ar-SA"/>
        </w:rPr>
      </w:pPr>
    </w:p>
    <w:p w:rsidR="00B54E46" w:rsidRDefault="00B54E46" w:rsidP="003A24CD">
      <w:pPr>
        <w:jc w:val="center"/>
      </w:pPr>
    </w:p>
    <w:sectPr w:rsidR="00B54E46" w:rsidSect="00DB670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82C" w:rsidRDefault="00ED182C" w:rsidP="003A24CD">
      <w:pPr>
        <w:spacing w:after="0" w:line="240" w:lineRule="auto"/>
      </w:pPr>
      <w:r>
        <w:separator/>
      </w:r>
    </w:p>
  </w:endnote>
  <w:endnote w:type="continuationSeparator" w:id="0">
    <w:p w:rsidR="00ED182C" w:rsidRDefault="00ED182C" w:rsidP="003A24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80"/>
    <w:family w:val="auto"/>
    <w:pitch w:val="default"/>
    <w:sig w:usb0="00000000" w:usb1="00000000" w:usb2="00000000" w:usb3="00000000" w:csb0="00000000" w:csb1="00000000"/>
  </w:font>
  <w:font w:name="DejaVu Sans">
    <w:charset w:val="00"/>
    <w:family w:val="roman"/>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82C" w:rsidRDefault="00ED182C" w:rsidP="003A24CD">
      <w:pPr>
        <w:spacing w:after="0" w:line="240" w:lineRule="auto"/>
      </w:pPr>
      <w:r>
        <w:separator/>
      </w:r>
    </w:p>
  </w:footnote>
  <w:footnote w:type="continuationSeparator" w:id="0">
    <w:p w:rsidR="00ED182C" w:rsidRDefault="00ED182C" w:rsidP="003A24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FD4A50"/>
    <w:multiLevelType w:val="hybridMultilevel"/>
    <w:tmpl w:val="40F08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8854C5"/>
    <w:multiLevelType w:val="hybridMultilevel"/>
    <w:tmpl w:val="B366D5A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3">
    <w:nsid w:val="07417D21"/>
    <w:multiLevelType w:val="hybridMultilevel"/>
    <w:tmpl w:val="70C0D16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nsid w:val="0A6C6FFE"/>
    <w:multiLevelType w:val="hybridMultilevel"/>
    <w:tmpl w:val="70F005B6"/>
    <w:lvl w:ilvl="0" w:tplc="B2B69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D080B73"/>
    <w:multiLevelType w:val="hybridMultilevel"/>
    <w:tmpl w:val="D4A8D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CC3707"/>
    <w:multiLevelType w:val="hybridMultilevel"/>
    <w:tmpl w:val="AAD2EB2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7">
    <w:nsid w:val="0FD3503B"/>
    <w:multiLevelType w:val="hybridMultilevel"/>
    <w:tmpl w:val="557CD27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nsid w:val="157E26A4"/>
    <w:multiLevelType w:val="hybridMultilevel"/>
    <w:tmpl w:val="262E2E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B57D7B"/>
    <w:multiLevelType w:val="multilevel"/>
    <w:tmpl w:val="3334C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E50A11"/>
    <w:multiLevelType w:val="hybridMultilevel"/>
    <w:tmpl w:val="2946C8A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nsid w:val="221231E3"/>
    <w:multiLevelType w:val="hybridMultilevel"/>
    <w:tmpl w:val="3A2E4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892075"/>
    <w:multiLevelType w:val="hybridMultilevel"/>
    <w:tmpl w:val="B6D46A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4F1D8F"/>
    <w:multiLevelType w:val="hybridMultilevel"/>
    <w:tmpl w:val="3F9EF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8219AF"/>
    <w:multiLevelType w:val="hybridMultilevel"/>
    <w:tmpl w:val="E93069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986CE4"/>
    <w:multiLevelType w:val="hybridMultilevel"/>
    <w:tmpl w:val="70583AA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6">
    <w:nsid w:val="2D9C7F11"/>
    <w:multiLevelType w:val="hybridMultilevel"/>
    <w:tmpl w:val="F878B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A1EE1"/>
    <w:multiLevelType w:val="hybridMultilevel"/>
    <w:tmpl w:val="B3729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C14A37"/>
    <w:multiLevelType w:val="hybridMultilevel"/>
    <w:tmpl w:val="A8C626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9">
    <w:nsid w:val="466D0EA9"/>
    <w:multiLevelType w:val="hybridMultilevel"/>
    <w:tmpl w:val="1C66C546"/>
    <w:lvl w:ilvl="0" w:tplc="04190017">
      <w:start w:val="1"/>
      <w:numFmt w:val="lowerLetter"/>
      <w:pStyle w:val="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80A7AFC"/>
    <w:multiLevelType w:val="hybridMultilevel"/>
    <w:tmpl w:val="BF302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E202B3"/>
    <w:multiLevelType w:val="hybridMultilevel"/>
    <w:tmpl w:val="6E08B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4A7B03"/>
    <w:multiLevelType w:val="multilevel"/>
    <w:tmpl w:val="05EC9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3A204B"/>
    <w:multiLevelType w:val="multilevel"/>
    <w:tmpl w:val="07BE4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A046AC"/>
    <w:multiLevelType w:val="hybridMultilevel"/>
    <w:tmpl w:val="E2D48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543FAB"/>
    <w:multiLevelType w:val="hybridMultilevel"/>
    <w:tmpl w:val="6B8C3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4420D7"/>
    <w:multiLevelType w:val="hybridMultilevel"/>
    <w:tmpl w:val="54362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A53D09"/>
    <w:multiLevelType w:val="hybridMultilevel"/>
    <w:tmpl w:val="54362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5CD031E"/>
    <w:multiLevelType w:val="hybridMultilevel"/>
    <w:tmpl w:val="90582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ECA7158"/>
    <w:multiLevelType w:val="hybridMultilevel"/>
    <w:tmpl w:val="3B3E11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0"/>
  </w:num>
  <w:num w:numId="4">
    <w:abstractNumId w:val="7"/>
  </w:num>
  <w:num w:numId="5">
    <w:abstractNumId w:val="6"/>
  </w:num>
  <w:num w:numId="6">
    <w:abstractNumId w:val="2"/>
  </w:num>
  <w:num w:numId="7">
    <w:abstractNumId w:val="3"/>
  </w:num>
  <w:num w:numId="8">
    <w:abstractNumId w:val="27"/>
  </w:num>
  <w:num w:numId="9">
    <w:abstractNumId w:val="26"/>
  </w:num>
  <w:num w:numId="10">
    <w:abstractNumId w:val="28"/>
  </w:num>
  <w:num w:numId="11">
    <w:abstractNumId w:val="17"/>
  </w:num>
  <w:num w:numId="12">
    <w:abstractNumId w:val="5"/>
  </w:num>
  <w:num w:numId="13">
    <w:abstractNumId w:val="18"/>
  </w:num>
  <w:num w:numId="14">
    <w:abstractNumId w:val="15"/>
  </w:num>
  <w:num w:numId="15">
    <w:abstractNumId w:val="12"/>
  </w:num>
  <w:num w:numId="16">
    <w:abstractNumId w:val="8"/>
  </w:num>
  <w:num w:numId="17">
    <w:abstractNumId w:val="25"/>
  </w:num>
  <w:num w:numId="18">
    <w:abstractNumId w:val="24"/>
  </w:num>
  <w:num w:numId="19">
    <w:abstractNumId w:val="13"/>
  </w:num>
  <w:num w:numId="20">
    <w:abstractNumId w:val="20"/>
  </w:num>
  <w:num w:numId="21">
    <w:abstractNumId w:val="11"/>
  </w:num>
  <w:num w:numId="22">
    <w:abstractNumId w:val="1"/>
  </w:num>
  <w:num w:numId="23">
    <w:abstractNumId w:val="29"/>
  </w:num>
  <w:num w:numId="24">
    <w:abstractNumId w:val="16"/>
  </w:num>
  <w:num w:numId="25">
    <w:abstractNumId w:val="14"/>
  </w:num>
  <w:num w:numId="26">
    <w:abstractNumId w:val="21"/>
  </w:num>
  <w:num w:numId="27">
    <w:abstractNumId w:val="10"/>
  </w:num>
  <w:num w:numId="28">
    <w:abstractNumId w:val="9"/>
  </w:num>
  <w:num w:numId="29">
    <w:abstractNumId w:val="23"/>
  </w:num>
  <w:num w:numId="30">
    <w:abstractNumId w:val="22"/>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516418"/>
    <w:rsid w:val="00000611"/>
    <w:rsid w:val="000009C1"/>
    <w:rsid w:val="00005F7E"/>
    <w:rsid w:val="00006699"/>
    <w:rsid w:val="000077D3"/>
    <w:rsid w:val="00007855"/>
    <w:rsid w:val="000133ED"/>
    <w:rsid w:val="0002038C"/>
    <w:rsid w:val="00021C12"/>
    <w:rsid w:val="00036012"/>
    <w:rsid w:val="0004410C"/>
    <w:rsid w:val="00061629"/>
    <w:rsid w:val="000665B3"/>
    <w:rsid w:val="000735F1"/>
    <w:rsid w:val="000760F3"/>
    <w:rsid w:val="00076719"/>
    <w:rsid w:val="000800A2"/>
    <w:rsid w:val="00080E3C"/>
    <w:rsid w:val="000C107E"/>
    <w:rsid w:val="000C3A85"/>
    <w:rsid w:val="000C5345"/>
    <w:rsid w:val="000D04DA"/>
    <w:rsid w:val="000D1ADA"/>
    <w:rsid w:val="000F0E70"/>
    <w:rsid w:val="000F2D98"/>
    <w:rsid w:val="000F7D86"/>
    <w:rsid w:val="00102C2A"/>
    <w:rsid w:val="00105645"/>
    <w:rsid w:val="00115B22"/>
    <w:rsid w:val="001236DC"/>
    <w:rsid w:val="001329EC"/>
    <w:rsid w:val="00136BBD"/>
    <w:rsid w:val="00140201"/>
    <w:rsid w:val="001412E1"/>
    <w:rsid w:val="00167BAD"/>
    <w:rsid w:val="00173466"/>
    <w:rsid w:val="001779B6"/>
    <w:rsid w:val="00177DD5"/>
    <w:rsid w:val="001A16E5"/>
    <w:rsid w:val="001A6E77"/>
    <w:rsid w:val="001B2F31"/>
    <w:rsid w:val="001B3BA5"/>
    <w:rsid w:val="001B4486"/>
    <w:rsid w:val="001C1F68"/>
    <w:rsid w:val="001E39A9"/>
    <w:rsid w:val="001F4A06"/>
    <w:rsid w:val="001F7A8A"/>
    <w:rsid w:val="0020131A"/>
    <w:rsid w:val="00204BBC"/>
    <w:rsid w:val="002124C7"/>
    <w:rsid w:val="00226331"/>
    <w:rsid w:val="00231C78"/>
    <w:rsid w:val="0023425D"/>
    <w:rsid w:val="00234B46"/>
    <w:rsid w:val="00242BEE"/>
    <w:rsid w:val="002446F8"/>
    <w:rsid w:val="002544D5"/>
    <w:rsid w:val="00255A31"/>
    <w:rsid w:val="00262040"/>
    <w:rsid w:val="00262D79"/>
    <w:rsid w:val="002660C1"/>
    <w:rsid w:val="002724E8"/>
    <w:rsid w:val="002B4970"/>
    <w:rsid w:val="002B6074"/>
    <w:rsid w:val="002B7277"/>
    <w:rsid w:val="002C2ACC"/>
    <w:rsid w:val="002D3784"/>
    <w:rsid w:val="002D4F30"/>
    <w:rsid w:val="002D67DE"/>
    <w:rsid w:val="002E0A3B"/>
    <w:rsid w:val="002E1DB3"/>
    <w:rsid w:val="002E43D4"/>
    <w:rsid w:val="002E53AB"/>
    <w:rsid w:val="002E6367"/>
    <w:rsid w:val="002E72F6"/>
    <w:rsid w:val="002F2457"/>
    <w:rsid w:val="003009FC"/>
    <w:rsid w:val="00307E13"/>
    <w:rsid w:val="00310BDE"/>
    <w:rsid w:val="00311A1A"/>
    <w:rsid w:val="003122D2"/>
    <w:rsid w:val="00317124"/>
    <w:rsid w:val="00336013"/>
    <w:rsid w:val="0034394C"/>
    <w:rsid w:val="00344F08"/>
    <w:rsid w:val="0034778C"/>
    <w:rsid w:val="00357203"/>
    <w:rsid w:val="00361BAE"/>
    <w:rsid w:val="00365F94"/>
    <w:rsid w:val="003A0860"/>
    <w:rsid w:val="003A17CD"/>
    <w:rsid w:val="003A24CD"/>
    <w:rsid w:val="003A7DF9"/>
    <w:rsid w:val="003B42EC"/>
    <w:rsid w:val="003B4E98"/>
    <w:rsid w:val="003D1A70"/>
    <w:rsid w:val="003D34BB"/>
    <w:rsid w:val="003F0C9A"/>
    <w:rsid w:val="003F1335"/>
    <w:rsid w:val="003F1F56"/>
    <w:rsid w:val="003F5E2B"/>
    <w:rsid w:val="003F6F4C"/>
    <w:rsid w:val="003F7EF6"/>
    <w:rsid w:val="00401C30"/>
    <w:rsid w:val="00412B4A"/>
    <w:rsid w:val="00416810"/>
    <w:rsid w:val="00425423"/>
    <w:rsid w:val="00426FB8"/>
    <w:rsid w:val="00442EBF"/>
    <w:rsid w:val="00455249"/>
    <w:rsid w:val="00464233"/>
    <w:rsid w:val="00464E21"/>
    <w:rsid w:val="00467E62"/>
    <w:rsid w:val="004700CA"/>
    <w:rsid w:val="0047118A"/>
    <w:rsid w:val="00473EC6"/>
    <w:rsid w:val="00475CF0"/>
    <w:rsid w:val="00477AC1"/>
    <w:rsid w:val="00481849"/>
    <w:rsid w:val="004822B1"/>
    <w:rsid w:val="0049216E"/>
    <w:rsid w:val="00492FBB"/>
    <w:rsid w:val="004A0241"/>
    <w:rsid w:val="004B0D37"/>
    <w:rsid w:val="004B2442"/>
    <w:rsid w:val="004B3BE9"/>
    <w:rsid w:val="004C163D"/>
    <w:rsid w:val="004C23BE"/>
    <w:rsid w:val="004C2BFF"/>
    <w:rsid w:val="004D1DDF"/>
    <w:rsid w:val="004D5370"/>
    <w:rsid w:val="004D63F8"/>
    <w:rsid w:val="004E1F5D"/>
    <w:rsid w:val="004E7378"/>
    <w:rsid w:val="004F2364"/>
    <w:rsid w:val="00500E2D"/>
    <w:rsid w:val="00501488"/>
    <w:rsid w:val="00504E38"/>
    <w:rsid w:val="0050674E"/>
    <w:rsid w:val="005123CF"/>
    <w:rsid w:val="00516418"/>
    <w:rsid w:val="0052016E"/>
    <w:rsid w:val="00525988"/>
    <w:rsid w:val="00534536"/>
    <w:rsid w:val="005540BC"/>
    <w:rsid w:val="0055631C"/>
    <w:rsid w:val="00571C24"/>
    <w:rsid w:val="0057709D"/>
    <w:rsid w:val="0058349D"/>
    <w:rsid w:val="00586D43"/>
    <w:rsid w:val="00595C90"/>
    <w:rsid w:val="00597AF9"/>
    <w:rsid w:val="005A16E7"/>
    <w:rsid w:val="005A38BB"/>
    <w:rsid w:val="005A3FF6"/>
    <w:rsid w:val="005B3ABF"/>
    <w:rsid w:val="005B52EC"/>
    <w:rsid w:val="005C2553"/>
    <w:rsid w:val="005C2E7D"/>
    <w:rsid w:val="005C401E"/>
    <w:rsid w:val="005D46C5"/>
    <w:rsid w:val="005D5A1D"/>
    <w:rsid w:val="005E36E5"/>
    <w:rsid w:val="005E49EC"/>
    <w:rsid w:val="005F00E2"/>
    <w:rsid w:val="005F2BA9"/>
    <w:rsid w:val="005F6866"/>
    <w:rsid w:val="006068EB"/>
    <w:rsid w:val="006156E5"/>
    <w:rsid w:val="00617ABB"/>
    <w:rsid w:val="00637834"/>
    <w:rsid w:val="0064052C"/>
    <w:rsid w:val="0064070F"/>
    <w:rsid w:val="00647D9B"/>
    <w:rsid w:val="00650A4D"/>
    <w:rsid w:val="00651514"/>
    <w:rsid w:val="00652322"/>
    <w:rsid w:val="0065415B"/>
    <w:rsid w:val="006571B9"/>
    <w:rsid w:val="00660861"/>
    <w:rsid w:val="00673488"/>
    <w:rsid w:val="00674A12"/>
    <w:rsid w:val="00685440"/>
    <w:rsid w:val="006867ED"/>
    <w:rsid w:val="006A1706"/>
    <w:rsid w:val="006A6A7B"/>
    <w:rsid w:val="006A73DF"/>
    <w:rsid w:val="006B2301"/>
    <w:rsid w:val="006C106C"/>
    <w:rsid w:val="006C521B"/>
    <w:rsid w:val="006D271F"/>
    <w:rsid w:val="006D3D7E"/>
    <w:rsid w:val="006D67CC"/>
    <w:rsid w:val="006E082C"/>
    <w:rsid w:val="006E1A09"/>
    <w:rsid w:val="006E1C28"/>
    <w:rsid w:val="006E2D30"/>
    <w:rsid w:val="006E39DE"/>
    <w:rsid w:val="006E44CF"/>
    <w:rsid w:val="006F27D0"/>
    <w:rsid w:val="006F7D01"/>
    <w:rsid w:val="00704FD9"/>
    <w:rsid w:val="00705850"/>
    <w:rsid w:val="007101D3"/>
    <w:rsid w:val="00710449"/>
    <w:rsid w:val="0071257C"/>
    <w:rsid w:val="00712F34"/>
    <w:rsid w:val="0072465D"/>
    <w:rsid w:val="007255A3"/>
    <w:rsid w:val="00732A97"/>
    <w:rsid w:val="00741211"/>
    <w:rsid w:val="00742393"/>
    <w:rsid w:val="00745438"/>
    <w:rsid w:val="007521E9"/>
    <w:rsid w:val="00764677"/>
    <w:rsid w:val="0078650D"/>
    <w:rsid w:val="00787831"/>
    <w:rsid w:val="0079324C"/>
    <w:rsid w:val="007971F9"/>
    <w:rsid w:val="00797EAE"/>
    <w:rsid w:val="007A1A10"/>
    <w:rsid w:val="007B5BBC"/>
    <w:rsid w:val="007B7344"/>
    <w:rsid w:val="007C0E07"/>
    <w:rsid w:val="007C37C4"/>
    <w:rsid w:val="007D0C65"/>
    <w:rsid w:val="007D2366"/>
    <w:rsid w:val="007D277E"/>
    <w:rsid w:val="007D3F5F"/>
    <w:rsid w:val="007E4753"/>
    <w:rsid w:val="007F496C"/>
    <w:rsid w:val="0080021B"/>
    <w:rsid w:val="00802CB3"/>
    <w:rsid w:val="00803225"/>
    <w:rsid w:val="00804C81"/>
    <w:rsid w:val="008054D3"/>
    <w:rsid w:val="008065F0"/>
    <w:rsid w:val="008073D5"/>
    <w:rsid w:val="008136C2"/>
    <w:rsid w:val="00827F30"/>
    <w:rsid w:val="00831748"/>
    <w:rsid w:val="00834B64"/>
    <w:rsid w:val="0084281C"/>
    <w:rsid w:val="008544FD"/>
    <w:rsid w:val="00854CA4"/>
    <w:rsid w:val="0085527D"/>
    <w:rsid w:val="008627E2"/>
    <w:rsid w:val="008638B7"/>
    <w:rsid w:val="0087315E"/>
    <w:rsid w:val="00883CFC"/>
    <w:rsid w:val="0089629E"/>
    <w:rsid w:val="008A059D"/>
    <w:rsid w:val="008A205E"/>
    <w:rsid w:val="008A7C43"/>
    <w:rsid w:val="008A7F40"/>
    <w:rsid w:val="008B0387"/>
    <w:rsid w:val="008B281E"/>
    <w:rsid w:val="008B5FCC"/>
    <w:rsid w:val="008C290B"/>
    <w:rsid w:val="008C4FA7"/>
    <w:rsid w:val="008C7BDD"/>
    <w:rsid w:val="008D31FC"/>
    <w:rsid w:val="008E2A5A"/>
    <w:rsid w:val="008F022D"/>
    <w:rsid w:val="008F34D0"/>
    <w:rsid w:val="0091356F"/>
    <w:rsid w:val="00923FB8"/>
    <w:rsid w:val="00925981"/>
    <w:rsid w:val="00930F28"/>
    <w:rsid w:val="00936A5C"/>
    <w:rsid w:val="0094209A"/>
    <w:rsid w:val="00943101"/>
    <w:rsid w:val="009474D8"/>
    <w:rsid w:val="009476D1"/>
    <w:rsid w:val="00950F30"/>
    <w:rsid w:val="009521E3"/>
    <w:rsid w:val="0095388E"/>
    <w:rsid w:val="00955247"/>
    <w:rsid w:val="00961EE0"/>
    <w:rsid w:val="0096721C"/>
    <w:rsid w:val="009742BA"/>
    <w:rsid w:val="00974793"/>
    <w:rsid w:val="0098203A"/>
    <w:rsid w:val="0098239E"/>
    <w:rsid w:val="00994DFA"/>
    <w:rsid w:val="009A7152"/>
    <w:rsid w:val="009B02CC"/>
    <w:rsid w:val="009B5BB8"/>
    <w:rsid w:val="009E655A"/>
    <w:rsid w:val="009E76C1"/>
    <w:rsid w:val="009F1448"/>
    <w:rsid w:val="00A014C0"/>
    <w:rsid w:val="00A1078E"/>
    <w:rsid w:val="00A10EAA"/>
    <w:rsid w:val="00A11B44"/>
    <w:rsid w:val="00A22384"/>
    <w:rsid w:val="00A2600E"/>
    <w:rsid w:val="00A26480"/>
    <w:rsid w:val="00A3012B"/>
    <w:rsid w:val="00A3057A"/>
    <w:rsid w:val="00A30CFD"/>
    <w:rsid w:val="00A34B30"/>
    <w:rsid w:val="00A43AD3"/>
    <w:rsid w:val="00A50C3D"/>
    <w:rsid w:val="00A61953"/>
    <w:rsid w:val="00A62502"/>
    <w:rsid w:val="00A64B4B"/>
    <w:rsid w:val="00A8720F"/>
    <w:rsid w:val="00A917E4"/>
    <w:rsid w:val="00A9731D"/>
    <w:rsid w:val="00AA20C2"/>
    <w:rsid w:val="00AA4E4B"/>
    <w:rsid w:val="00AB1E7F"/>
    <w:rsid w:val="00AB66F7"/>
    <w:rsid w:val="00AC0CEE"/>
    <w:rsid w:val="00AC217D"/>
    <w:rsid w:val="00AC3580"/>
    <w:rsid w:val="00AC4672"/>
    <w:rsid w:val="00AC6E53"/>
    <w:rsid w:val="00AF31F9"/>
    <w:rsid w:val="00B04742"/>
    <w:rsid w:val="00B0673D"/>
    <w:rsid w:val="00B077DD"/>
    <w:rsid w:val="00B141BF"/>
    <w:rsid w:val="00B54DD2"/>
    <w:rsid w:val="00B54E46"/>
    <w:rsid w:val="00B5518E"/>
    <w:rsid w:val="00B63439"/>
    <w:rsid w:val="00B764E1"/>
    <w:rsid w:val="00B83E18"/>
    <w:rsid w:val="00B86727"/>
    <w:rsid w:val="00BA6CB2"/>
    <w:rsid w:val="00BB03AF"/>
    <w:rsid w:val="00BB28EE"/>
    <w:rsid w:val="00BB43B4"/>
    <w:rsid w:val="00BB5136"/>
    <w:rsid w:val="00BC23DC"/>
    <w:rsid w:val="00BD4985"/>
    <w:rsid w:val="00BE24A6"/>
    <w:rsid w:val="00BF5CD3"/>
    <w:rsid w:val="00BF604A"/>
    <w:rsid w:val="00C015D4"/>
    <w:rsid w:val="00C01D37"/>
    <w:rsid w:val="00C03EF9"/>
    <w:rsid w:val="00C105EA"/>
    <w:rsid w:val="00C112B1"/>
    <w:rsid w:val="00C20001"/>
    <w:rsid w:val="00C20A77"/>
    <w:rsid w:val="00C230E3"/>
    <w:rsid w:val="00C2395A"/>
    <w:rsid w:val="00C34D6A"/>
    <w:rsid w:val="00C3577B"/>
    <w:rsid w:val="00C3597A"/>
    <w:rsid w:val="00C43139"/>
    <w:rsid w:val="00C55BB2"/>
    <w:rsid w:val="00C56DDF"/>
    <w:rsid w:val="00C62D03"/>
    <w:rsid w:val="00C77350"/>
    <w:rsid w:val="00C81909"/>
    <w:rsid w:val="00C912F4"/>
    <w:rsid w:val="00C9143B"/>
    <w:rsid w:val="00C95AAE"/>
    <w:rsid w:val="00C95FC5"/>
    <w:rsid w:val="00C96C85"/>
    <w:rsid w:val="00C97E89"/>
    <w:rsid w:val="00CA380B"/>
    <w:rsid w:val="00CA6054"/>
    <w:rsid w:val="00CA7583"/>
    <w:rsid w:val="00CB5C2B"/>
    <w:rsid w:val="00CB7C70"/>
    <w:rsid w:val="00CC1D96"/>
    <w:rsid w:val="00CD5071"/>
    <w:rsid w:val="00CF5587"/>
    <w:rsid w:val="00D02FDC"/>
    <w:rsid w:val="00D45D47"/>
    <w:rsid w:val="00D4638B"/>
    <w:rsid w:val="00D50F54"/>
    <w:rsid w:val="00D537B7"/>
    <w:rsid w:val="00D75A5C"/>
    <w:rsid w:val="00D77974"/>
    <w:rsid w:val="00D823E5"/>
    <w:rsid w:val="00D90E20"/>
    <w:rsid w:val="00D95E8F"/>
    <w:rsid w:val="00D97FEC"/>
    <w:rsid w:val="00DA171F"/>
    <w:rsid w:val="00DA25CD"/>
    <w:rsid w:val="00DB26A3"/>
    <w:rsid w:val="00DB6707"/>
    <w:rsid w:val="00DB758F"/>
    <w:rsid w:val="00DC7360"/>
    <w:rsid w:val="00DD51CE"/>
    <w:rsid w:val="00DD5E8A"/>
    <w:rsid w:val="00DD6C4F"/>
    <w:rsid w:val="00DF038E"/>
    <w:rsid w:val="00DF14AF"/>
    <w:rsid w:val="00DF1FF3"/>
    <w:rsid w:val="00DF3BAC"/>
    <w:rsid w:val="00DF41F7"/>
    <w:rsid w:val="00DF4642"/>
    <w:rsid w:val="00E028D8"/>
    <w:rsid w:val="00E02ACF"/>
    <w:rsid w:val="00E103FF"/>
    <w:rsid w:val="00E16FE4"/>
    <w:rsid w:val="00E22800"/>
    <w:rsid w:val="00E303F6"/>
    <w:rsid w:val="00E36AFB"/>
    <w:rsid w:val="00E47D8F"/>
    <w:rsid w:val="00E52C5D"/>
    <w:rsid w:val="00E572D3"/>
    <w:rsid w:val="00E70088"/>
    <w:rsid w:val="00E752CC"/>
    <w:rsid w:val="00E80C44"/>
    <w:rsid w:val="00E8142C"/>
    <w:rsid w:val="00E86092"/>
    <w:rsid w:val="00E9281E"/>
    <w:rsid w:val="00E95D85"/>
    <w:rsid w:val="00EA002E"/>
    <w:rsid w:val="00EA6B1F"/>
    <w:rsid w:val="00EA72A5"/>
    <w:rsid w:val="00EB13BA"/>
    <w:rsid w:val="00EB151F"/>
    <w:rsid w:val="00EB54BF"/>
    <w:rsid w:val="00EB6694"/>
    <w:rsid w:val="00EB6783"/>
    <w:rsid w:val="00EB76C0"/>
    <w:rsid w:val="00ED0306"/>
    <w:rsid w:val="00ED0901"/>
    <w:rsid w:val="00ED182C"/>
    <w:rsid w:val="00ED2FA4"/>
    <w:rsid w:val="00ED3180"/>
    <w:rsid w:val="00ED4CD9"/>
    <w:rsid w:val="00EE70C8"/>
    <w:rsid w:val="00EF517E"/>
    <w:rsid w:val="00F02558"/>
    <w:rsid w:val="00F02983"/>
    <w:rsid w:val="00F062E9"/>
    <w:rsid w:val="00F10015"/>
    <w:rsid w:val="00F12AF3"/>
    <w:rsid w:val="00F1578C"/>
    <w:rsid w:val="00F17985"/>
    <w:rsid w:val="00F20172"/>
    <w:rsid w:val="00F27609"/>
    <w:rsid w:val="00F32201"/>
    <w:rsid w:val="00F32AA6"/>
    <w:rsid w:val="00F41A44"/>
    <w:rsid w:val="00F54D4E"/>
    <w:rsid w:val="00F57012"/>
    <w:rsid w:val="00F57424"/>
    <w:rsid w:val="00F57DD1"/>
    <w:rsid w:val="00F604DA"/>
    <w:rsid w:val="00F65EF1"/>
    <w:rsid w:val="00F8149C"/>
    <w:rsid w:val="00F92687"/>
    <w:rsid w:val="00F92E0D"/>
    <w:rsid w:val="00F94C2B"/>
    <w:rsid w:val="00F95185"/>
    <w:rsid w:val="00FA41FC"/>
    <w:rsid w:val="00FB1D08"/>
    <w:rsid w:val="00FC7374"/>
    <w:rsid w:val="00FD4290"/>
    <w:rsid w:val="00FD65B0"/>
    <w:rsid w:val="00FD7FAC"/>
    <w:rsid w:val="00FE2BE9"/>
    <w:rsid w:val="00FF38FD"/>
    <w:rsid w:val="721AD8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707"/>
  </w:style>
  <w:style w:type="paragraph" w:styleId="1">
    <w:name w:val="heading 1"/>
    <w:basedOn w:val="a"/>
    <w:next w:val="a"/>
    <w:link w:val="10"/>
    <w:qFormat/>
    <w:rsid w:val="00B54E46"/>
    <w:pPr>
      <w:keepNext/>
      <w:numPr>
        <w:numId w:val="1"/>
      </w:numPr>
      <w:spacing w:after="0" w:line="240" w:lineRule="auto"/>
      <w:outlineLvl w:val="0"/>
    </w:pPr>
    <w:rPr>
      <w:rFonts w:ascii="Times New Roman" w:eastAsia="Times New Roman" w:hAnsi="Times New Roman" w:cs="Times New Roman"/>
      <w:sz w:val="48"/>
      <w:szCs w:val="24"/>
      <w:lang w:eastAsia="ar-SA"/>
    </w:rPr>
  </w:style>
  <w:style w:type="paragraph" w:styleId="2">
    <w:name w:val="heading 2"/>
    <w:basedOn w:val="a"/>
    <w:next w:val="a"/>
    <w:link w:val="20"/>
    <w:unhideWhenUsed/>
    <w:qFormat/>
    <w:rsid w:val="00B54E46"/>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next w:val="a"/>
    <w:link w:val="30"/>
    <w:unhideWhenUsed/>
    <w:qFormat/>
    <w:rsid w:val="00B54E46"/>
    <w:pPr>
      <w:keepNext/>
      <w:suppressAutoHyphens/>
      <w:spacing w:before="240" w:after="60" w:line="240" w:lineRule="auto"/>
      <w:outlineLvl w:val="2"/>
    </w:pPr>
    <w:rPr>
      <w:rFonts w:ascii="Cambria" w:eastAsia="Times New Roman" w:hAnsi="Cambria" w:cs="Times New Roman"/>
      <w:b/>
      <w:bCs/>
      <w:sz w:val="26"/>
      <w:szCs w:val="26"/>
      <w:lang w:eastAsia="ar-SA"/>
    </w:rPr>
  </w:style>
  <w:style w:type="paragraph" w:styleId="6">
    <w:name w:val="heading 6"/>
    <w:basedOn w:val="a"/>
    <w:next w:val="a"/>
    <w:link w:val="60"/>
    <w:semiHidden/>
    <w:unhideWhenUsed/>
    <w:qFormat/>
    <w:rsid w:val="00B54E46"/>
    <w:pPr>
      <w:suppressAutoHyphens/>
      <w:spacing w:before="240" w:after="60" w:line="240" w:lineRule="auto"/>
      <w:outlineLvl w:val="5"/>
    </w:pPr>
    <w:rPr>
      <w:rFonts w:ascii="Calibri" w:eastAsia="Times New Roman" w:hAnsi="Calibri"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A24CD"/>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3">
    <w:name w:val="List Paragraph"/>
    <w:basedOn w:val="a"/>
    <w:uiPriority w:val="34"/>
    <w:qFormat/>
    <w:rsid w:val="003A24CD"/>
    <w:pPr>
      <w:ind w:left="720"/>
      <w:contextualSpacing/>
    </w:pPr>
    <w:rPr>
      <w:rFonts w:eastAsiaTheme="minorEastAsia"/>
      <w:lang w:eastAsia="ru-RU"/>
    </w:rPr>
  </w:style>
  <w:style w:type="paragraph" w:styleId="a4">
    <w:name w:val="header"/>
    <w:basedOn w:val="a"/>
    <w:link w:val="a5"/>
    <w:unhideWhenUsed/>
    <w:rsid w:val="003A24CD"/>
    <w:pPr>
      <w:tabs>
        <w:tab w:val="center" w:pos="4677"/>
        <w:tab w:val="right" w:pos="9355"/>
      </w:tabs>
      <w:spacing w:after="0" w:line="240" w:lineRule="auto"/>
    </w:pPr>
  </w:style>
  <w:style w:type="character" w:customStyle="1" w:styleId="a5">
    <w:name w:val="Верхний колонтитул Знак"/>
    <w:basedOn w:val="a0"/>
    <w:link w:val="a4"/>
    <w:rsid w:val="003A24CD"/>
  </w:style>
  <w:style w:type="paragraph" w:styleId="a6">
    <w:name w:val="footer"/>
    <w:basedOn w:val="a"/>
    <w:link w:val="a7"/>
    <w:uiPriority w:val="99"/>
    <w:unhideWhenUsed/>
    <w:rsid w:val="003A24C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24CD"/>
  </w:style>
  <w:style w:type="paragraph" w:styleId="a8">
    <w:name w:val="Balloon Text"/>
    <w:basedOn w:val="a"/>
    <w:link w:val="a9"/>
    <w:uiPriority w:val="99"/>
    <w:semiHidden/>
    <w:unhideWhenUsed/>
    <w:rsid w:val="003A24C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24CD"/>
    <w:rPr>
      <w:rFonts w:ascii="Tahoma" w:hAnsi="Tahoma" w:cs="Tahoma"/>
      <w:sz w:val="16"/>
      <w:szCs w:val="16"/>
    </w:rPr>
  </w:style>
  <w:style w:type="character" w:customStyle="1" w:styleId="10">
    <w:name w:val="Заголовок 1 Знак"/>
    <w:basedOn w:val="a0"/>
    <w:link w:val="1"/>
    <w:rsid w:val="00B54E46"/>
    <w:rPr>
      <w:rFonts w:ascii="Times New Roman" w:eastAsia="Times New Roman" w:hAnsi="Times New Roman" w:cs="Times New Roman"/>
      <w:sz w:val="48"/>
      <w:szCs w:val="24"/>
      <w:lang w:eastAsia="ar-SA"/>
    </w:rPr>
  </w:style>
  <w:style w:type="character" w:customStyle="1" w:styleId="20">
    <w:name w:val="Заголовок 2 Знак"/>
    <w:basedOn w:val="a0"/>
    <w:link w:val="2"/>
    <w:rsid w:val="00B54E46"/>
    <w:rPr>
      <w:rFonts w:ascii="Cambria" w:eastAsia="Times New Roman" w:hAnsi="Cambria" w:cs="Times New Roman"/>
      <w:b/>
      <w:bCs/>
      <w:i/>
      <w:iCs/>
      <w:sz w:val="28"/>
      <w:szCs w:val="28"/>
      <w:lang w:eastAsia="ar-SA"/>
    </w:rPr>
  </w:style>
  <w:style w:type="character" w:customStyle="1" w:styleId="30">
    <w:name w:val="Заголовок 3 Знак"/>
    <w:basedOn w:val="a0"/>
    <w:link w:val="3"/>
    <w:rsid w:val="00B54E46"/>
    <w:rPr>
      <w:rFonts w:ascii="Cambria" w:eastAsia="Times New Roman" w:hAnsi="Cambria" w:cs="Times New Roman"/>
      <w:b/>
      <w:bCs/>
      <w:sz w:val="26"/>
      <w:szCs w:val="26"/>
      <w:lang w:eastAsia="ar-SA"/>
    </w:rPr>
  </w:style>
  <w:style w:type="character" w:customStyle="1" w:styleId="60">
    <w:name w:val="Заголовок 6 Знак"/>
    <w:basedOn w:val="a0"/>
    <w:link w:val="6"/>
    <w:semiHidden/>
    <w:rsid w:val="00B54E46"/>
    <w:rPr>
      <w:rFonts w:ascii="Calibri" w:eastAsia="Times New Roman" w:hAnsi="Calibri" w:cs="Times New Roman"/>
      <w:b/>
      <w:bCs/>
      <w:lang w:eastAsia="ar-SA"/>
    </w:rPr>
  </w:style>
  <w:style w:type="numbering" w:customStyle="1" w:styleId="11">
    <w:name w:val="Нет списка1"/>
    <w:next w:val="a2"/>
    <w:semiHidden/>
    <w:rsid w:val="00B54E46"/>
  </w:style>
  <w:style w:type="character" w:customStyle="1" w:styleId="WW8Num1z0">
    <w:name w:val="WW8Num1z0"/>
    <w:rsid w:val="00B54E46"/>
    <w:rPr>
      <w:rFonts w:ascii="Symbol" w:hAnsi="Symbol" w:cs="StarSymbol"/>
      <w:sz w:val="18"/>
      <w:szCs w:val="18"/>
    </w:rPr>
  </w:style>
  <w:style w:type="character" w:customStyle="1" w:styleId="WW8Num2z0">
    <w:name w:val="WW8Num2z0"/>
    <w:rsid w:val="00B54E46"/>
    <w:rPr>
      <w:rFonts w:ascii="Symbol" w:hAnsi="Symbol" w:cs="StarSymbol"/>
      <w:sz w:val="18"/>
      <w:szCs w:val="18"/>
    </w:rPr>
  </w:style>
  <w:style w:type="character" w:customStyle="1" w:styleId="21">
    <w:name w:val="Основной шрифт абзаца2"/>
    <w:rsid w:val="00B54E46"/>
  </w:style>
  <w:style w:type="character" w:customStyle="1" w:styleId="12">
    <w:name w:val="Основной шрифт абзаца1"/>
    <w:rsid w:val="00B54E46"/>
  </w:style>
  <w:style w:type="character" w:styleId="aa">
    <w:name w:val="Hyperlink"/>
    <w:basedOn w:val="12"/>
    <w:rsid w:val="00B54E46"/>
    <w:rPr>
      <w:color w:val="800000"/>
      <w:u w:val="single"/>
    </w:rPr>
  </w:style>
  <w:style w:type="character" w:styleId="HTML">
    <w:name w:val="HTML Typewriter"/>
    <w:basedOn w:val="12"/>
    <w:rsid w:val="00B54E46"/>
    <w:rPr>
      <w:rFonts w:ascii="Courier New" w:eastAsia="Times New Roman" w:hAnsi="Courier New" w:cs="Courier New"/>
      <w:sz w:val="20"/>
      <w:szCs w:val="20"/>
    </w:rPr>
  </w:style>
  <w:style w:type="character" w:customStyle="1" w:styleId="ab">
    <w:name w:val="Маркеры списка"/>
    <w:rsid w:val="00B54E46"/>
    <w:rPr>
      <w:rFonts w:ascii="StarSymbol" w:eastAsia="StarSymbol" w:hAnsi="StarSymbol" w:cs="StarSymbol"/>
      <w:sz w:val="18"/>
      <w:szCs w:val="18"/>
    </w:rPr>
  </w:style>
  <w:style w:type="paragraph" w:customStyle="1" w:styleId="ac">
    <w:name w:val="Заголовок"/>
    <w:basedOn w:val="a"/>
    <w:next w:val="ad"/>
    <w:rsid w:val="00B54E46"/>
    <w:pPr>
      <w:keepNext/>
      <w:suppressAutoHyphens/>
      <w:spacing w:before="240" w:after="120" w:line="240" w:lineRule="auto"/>
    </w:pPr>
    <w:rPr>
      <w:rFonts w:ascii="DejaVu Sans" w:eastAsia="DejaVu Sans" w:hAnsi="DejaVu Sans" w:cs="DejaVu Sans"/>
      <w:sz w:val="28"/>
      <w:szCs w:val="28"/>
      <w:lang w:eastAsia="ar-SA"/>
    </w:rPr>
  </w:style>
  <w:style w:type="paragraph" w:styleId="ad">
    <w:name w:val="Body Text"/>
    <w:basedOn w:val="a"/>
    <w:link w:val="ae"/>
    <w:rsid w:val="00B54E46"/>
    <w:pPr>
      <w:suppressAutoHyphens/>
      <w:spacing w:after="120" w:line="240" w:lineRule="auto"/>
    </w:pPr>
    <w:rPr>
      <w:rFonts w:ascii="Times New Roman" w:eastAsia="Times New Roman" w:hAnsi="Times New Roman" w:cs="Times New Roman"/>
      <w:sz w:val="24"/>
      <w:szCs w:val="24"/>
      <w:lang w:eastAsia="ar-SA"/>
    </w:rPr>
  </w:style>
  <w:style w:type="character" w:customStyle="1" w:styleId="ae">
    <w:name w:val="Основной текст Знак"/>
    <w:basedOn w:val="a0"/>
    <w:link w:val="ad"/>
    <w:rsid w:val="00B54E46"/>
    <w:rPr>
      <w:rFonts w:ascii="Times New Roman" w:eastAsia="Times New Roman" w:hAnsi="Times New Roman" w:cs="Times New Roman"/>
      <w:sz w:val="24"/>
      <w:szCs w:val="24"/>
      <w:lang w:eastAsia="ar-SA"/>
    </w:rPr>
  </w:style>
  <w:style w:type="paragraph" w:styleId="af">
    <w:name w:val="List"/>
    <w:basedOn w:val="ad"/>
    <w:rsid w:val="00B54E46"/>
  </w:style>
  <w:style w:type="paragraph" w:customStyle="1" w:styleId="22">
    <w:name w:val="Название2"/>
    <w:basedOn w:val="a"/>
    <w:rsid w:val="00B54E46"/>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3">
    <w:name w:val="Указатель2"/>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3">
    <w:name w:val="Название1"/>
    <w:basedOn w:val="a"/>
    <w:rsid w:val="00B54E46"/>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4">
    <w:name w:val="Указатель1"/>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msotitle3">
    <w:name w:val="msotitle3"/>
    <w:basedOn w:val="a"/>
    <w:rsid w:val="00B54E46"/>
    <w:pPr>
      <w:suppressAutoHyphens/>
      <w:spacing w:after="0" w:line="240" w:lineRule="auto"/>
    </w:pPr>
    <w:rPr>
      <w:rFonts w:ascii="Courier New" w:eastAsia="Times New Roman" w:hAnsi="Courier New" w:cs="Courier New"/>
      <w:b/>
      <w:bCs/>
      <w:color w:val="000000"/>
      <w:sz w:val="36"/>
      <w:szCs w:val="36"/>
      <w:lang w:eastAsia="ar-SA"/>
    </w:rPr>
  </w:style>
  <w:style w:type="paragraph" w:styleId="z-">
    <w:name w:val="HTML Top of Form"/>
    <w:basedOn w:val="a"/>
    <w:next w:val="a"/>
    <w:link w:val="z-0"/>
    <w:rsid w:val="00B54E46"/>
    <w:pPr>
      <w:pBdr>
        <w:bottom w:val="single" w:sz="4" w:space="1" w:color="000000"/>
      </w:pBdr>
      <w:suppressAutoHyphens/>
      <w:spacing w:after="0" w:line="240" w:lineRule="auto"/>
      <w:jc w:val="center"/>
    </w:pPr>
    <w:rPr>
      <w:rFonts w:ascii="Arial" w:eastAsia="Times New Roman" w:hAnsi="Arial" w:cs="Arial"/>
      <w:vanish/>
      <w:color w:val="000000"/>
      <w:sz w:val="16"/>
      <w:szCs w:val="16"/>
      <w:lang w:eastAsia="ar-SA"/>
    </w:rPr>
  </w:style>
  <w:style w:type="character" w:customStyle="1" w:styleId="z-0">
    <w:name w:val="z-Начало формы Знак"/>
    <w:basedOn w:val="a0"/>
    <w:link w:val="z-"/>
    <w:rsid w:val="00B54E46"/>
    <w:rPr>
      <w:rFonts w:ascii="Arial" w:eastAsia="Times New Roman" w:hAnsi="Arial" w:cs="Arial"/>
      <w:vanish/>
      <w:color w:val="000000"/>
      <w:sz w:val="16"/>
      <w:szCs w:val="16"/>
      <w:lang w:eastAsia="ar-SA"/>
    </w:rPr>
  </w:style>
  <w:style w:type="paragraph" w:styleId="z-1">
    <w:name w:val="HTML Bottom of Form"/>
    <w:basedOn w:val="a"/>
    <w:next w:val="a"/>
    <w:link w:val="z-2"/>
    <w:rsid w:val="00B54E46"/>
    <w:pPr>
      <w:pBdr>
        <w:top w:val="single" w:sz="4" w:space="1" w:color="000000"/>
      </w:pBdr>
      <w:suppressAutoHyphens/>
      <w:spacing w:after="0" w:line="240" w:lineRule="auto"/>
      <w:jc w:val="center"/>
    </w:pPr>
    <w:rPr>
      <w:rFonts w:ascii="Arial" w:eastAsia="Times New Roman" w:hAnsi="Arial" w:cs="Arial"/>
      <w:vanish/>
      <w:color w:val="000000"/>
      <w:sz w:val="16"/>
      <w:szCs w:val="16"/>
      <w:lang w:eastAsia="ar-SA"/>
    </w:rPr>
  </w:style>
  <w:style w:type="character" w:customStyle="1" w:styleId="z-2">
    <w:name w:val="z-Конец формы Знак"/>
    <w:basedOn w:val="a0"/>
    <w:link w:val="z-1"/>
    <w:rsid w:val="00B54E46"/>
    <w:rPr>
      <w:rFonts w:ascii="Arial" w:eastAsia="Times New Roman" w:hAnsi="Arial" w:cs="Arial"/>
      <w:vanish/>
      <w:color w:val="000000"/>
      <w:sz w:val="16"/>
      <w:szCs w:val="16"/>
      <w:lang w:eastAsia="ar-SA"/>
    </w:rPr>
  </w:style>
  <w:style w:type="paragraph" w:customStyle="1" w:styleId="af0">
    <w:name w:val="Содержимое таблицы"/>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1">
    <w:name w:val="Заголовок таблицы"/>
    <w:basedOn w:val="af0"/>
    <w:rsid w:val="00B54E46"/>
    <w:pPr>
      <w:jc w:val="center"/>
    </w:pPr>
    <w:rPr>
      <w:b/>
      <w:bCs/>
    </w:rPr>
  </w:style>
  <w:style w:type="paragraph" w:customStyle="1" w:styleId="af2">
    <w:name w:val="Нормал"/>
    <w:rsid w:val="00B54E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8f21">
    <w:name w:val="Текс8f2 1"/>
    <w:rsid w:val="00B54E46"/>
    <w:pPr>
      <w:overflowPunct w:val="0"/>
      <w:autoSpaceDE w:val="0"/>
      <w:autoSpaceDN w:val="0"/>
      <w:adjustRightInd w:val="0"/>
      <w:spacing w:before="60" w:after="0" w:line="360" w:lineRule="auto"/>
      <w:ind w:firstLine="709"/>
      <w:jc w:val="both"/>
      <w:textAlignment w:val="baseline"/>
    </w:pPr>
    <w:rPr>
      <w:rFonts w:ascii="Times New Roman" w:eastAsia="Times New Roman" w:hAnsi="Times New Roman" w:cs="Times New Roman"/>
      <w:sz w:val="28"/>
      <w:szCs w:val="20"/>
      <w:lang w:eastAsia="ru-RU"/>
    </w:rPr>
  </w:style>
  <w:style w:type="table" w:styleId="af3">
    <w:name w:val="Table Grid"/>
    <w:basedOn w:val="a1"/>
    <w:rsid w:val="00B54E4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 Spacing"/>
    <w:uiPriority w:val="1"/>
    <w:qFormat/>
    <w:rsid w:val="00B54E46"/>
    <w:pPr>
      <w:spacing w:after="0" w:line="240" w:lineRule="auto"/>
    </w:pPr>
    <w:rPr>
      <w:rFonts w:ascii="Calibri" w:eastAsia="Calibri" w:hAnsi="Calibri" w:cs="Times New Roman"/>
    </w:rPr>
  </w:style>
  <w:style w:type="paragraph" w:styleId="24">
    <w:name w:val="Body Text 2"/>
    <w:basedOn w:val="a"/>
    <w:link w:val="25"/>
    <w:unhideWhenUsed/>
    <w:rsid w:val="00B54E46"/>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B54E46"/>
    <w:rPr>
      <w:rFonts w:ascii="Times New Roman" w:eastAsia="Times New Roman" w:hAnsi="Times New Roman" w:cs="Times New Roman"/>
      <w:sz w:val="24"/>
      <w:szCs w:val="24"/>
      <w:lang w:eastAsia="ru-RU"/>
    </w:rPr>
  </w:style>
  <w:style w:type="character" w:styleId="af5">
    <w:name w:val="line number"/>
    <w:basedOn w:val="a0"/>
    <w:rsid w:val="00B54E46"/>
  </w:style>
  <w:style w:type="paragraph" w:customStyle="1" w:styleId="af6">
    <w:name w:val="Базовый"/>
    <w:rsid w:val="009B5BB8"/>
    <w:pPr>
      <w:tabs>
        <w:tab w:val="left" w:pos="709"/>
      </w:tabs>
      <w:suppressAutoHyphens/>
      <w:spacing w:line="276" w:lineRule="atLeast"/>
    </w:pPr>
    <w:rPr>
      <w:rFonts w:ascii="Calibri" w:eastAsia="DejaVu Sans" w:hAnsi="Calibri" w:cs="Times New Roman"/>
      <w:color w:val="00000A"/>
      <w:lang w:eastAsia="ru-RU"/>
    </w:rPr>
  </w:style>
  <w:style w:type="paragraph" w:styleId="af7">
    <w:name w:val="Normal (Web)"/>
    <w:basedOn w:val="a"/>
    <w:uiPriority w:val="99"/>
    <w:unhideWhenUsed/>
    <w:rsid w:val="009B5B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8">
    <w:name w:val="А_основной"/>
    <w:basedOn w:val="a"/>
    <w:link w:val="af9"/>
    <w:qFormat/>
    <w:rsid w:val="009B5BB8"/>
    <w:pPr>
      <w:spacing w:after="0" w:line="360" w:lineRule="auto"/>
      <w:ind w:firstLine="454"/>
      <w:jc w:val="both"/>
    </w:pPr>
    <w:rPr>
      <w:rFonts w:ascii="Times New Roman" w:eastAsia="Calibri" w:hAnsi="Times New Roman" w:cs="Times New Roman"/>
      <w:sz w:val="28"/>
      <w:szCs w:val="28"/>
    </w:rPr>
  </w:style>
  <w:style w:type="character" w:customStyle="1" w:styleId="af9">
    <w:name w:val="А_основной Знак"/>
    <w:link w:val="af8"/>
    <w:rsid w:val="009B5BB8"/>
    <w:rPr>
      <w:rFonts w:ascii="Times New Roman" w:eastAsia="Calibri" w:hAnsi="Times New Roman" w:cs="Times New Roman"/>
      <w:sz w:val="28"/>
      <w:szCs w:val="28"/>
    </w:rPr>
  </w:style>
  <w:style w:type="character" w:customStyle="1" w:styleId="dash041e005f0431005f044b005f0447005f043d005f044b005f0439005f005fchar1char1">
    <w:name w:val="dash041e_005f0431_005f044b_005f0447_005f043d_005f044b_005f0439_005f_005fchar1__char1"/>
    <w:rsid w:val="009B5BB8"/>
    <w:rPr>
      <w:rFonts w:ascii="Times New Roman" w:hAnsi="Times New Roman" w:cs="Times New Roman" w:hint="default"/>
      <w:strike w:val="0"/>
      <w:dstrike w:val="0"/>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54E46"/>
    <w:pPr>
      <w:keepNext/>
      <w:numPr>
        <w:numId w:val="1"/>
      </w:numPr>
      <w:spacing w:after="0" w:line="240" w:lineRule="auto"/>
      <w:outlineLvl w:val="0"/>
    </w:pPr>
    <w:rPr>
      <w:rFonts w:ascii="Times New Roman" w:eastAsia="Times New Roman" w:hAnsi="Times New Roman" w:cs="Times New Roman"/>
      <w:sz w:val="48"/>
      <w:szCs w:val="24"/>
      <w:lang w:eastAsia="ar-SA"/>
    </w:rPr>
  </w:style>
  <w:style w:type="paragraph" w:styleId="2">
    <w:name w:val="heading 2"/>
    <w:basedOn w:val="a"/>
    <w:next w:val="a"/>
    <w:link w:val="20"/>
    <w:unhideWhenUsed/>
    <w:qFormat/>
    <w:rsid w:val="00B54E46"/>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next w:val="a"/>
    <w:link w:val="30"/>
    <w:unhideWhenUsed/>
    <w:qFormat/>
    <w:rsid w:val="00B54E46"/>
    <w:pPr>
      <w:keepNext/>
      <w:suppressAutoHyphens/>
      <w:spacing w:before="240" w:after="60" w:line="240" w:lineRule="auto"/>
      <w:outlineLvl w:val="2"/>
    </w:pPr>
    <w:rPr>
      <w:rFonts w:ascii="Cambria" w:eastAsia="Times New Roman" w:hAnsi="Cambria" w:cs="Times New Roman"/>
      <w:b/>
      <w:bCs/>
      <w:sz w:val="26"/>
      <w:szCs w:val="26"/>
      <w:lang w:eastAsia="ar-SA"/>
    </w:rPr>
  </w:style>
  <w:style w:type="paragraph" w:styleId="6">
    <w:name w:val="heading 6"/>
    <w:basedOn w:val="a"/>
    <w:next w:val="a"/>
    <w:link w:val="60"/>
    <w:semiHidden/>
    <w:unhideWhenUsed/>
    <w:qFormat/>
    <w:rsid w:val="00B54E46"/>
    <w:pPr>
      <w:suppressAutoHyphens/>
      <w:spacing w:before="240" w:after="60" w:line="240" w:lineRule="auto"/>
      <w:outlineLvl w:val="5"/>
    </w:pPr>
    <w:rPr>
      <w:rFonts w:ascii="Calibri" w:eastAsia="Times New Roman" w:hAnsi="Calibri"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A24CD"/>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3">
    <w:name w:val="List Paragraph"/>
    <w:basedOn w:val="a"/>
    <w:uiPriority w:val="34"/>
    <w:qFormat/>
    <w:rsid w:val="003A24CD"/>
    <w:pPr>
      <w:ind w:left="720"/>
      <w:contextualSpacing/>
    </w:pPr>
    <w:rPr>
      <w:rFonts w:eastAsiaTheme="minorEastAsia"/>
      <w:lang w:eastAsia="ru-RU"/>
    </w:rPr>
  </w:style>
  <w:style w:type="paragraph" w:styleId="a4">
    <w:name w:val="header"/>
    <w:basedOn w:val="a"/>
    <w:link w:val="a5"/>
    <w:unhideWhenUsed/>
    <w:rsid w:val="003A24CD"/>
    <w:pPr>
      <w:tabs>
        <w:tab w:val="center" w:pos="4677"/>
        <w:tab w:val="right" w:pos="9355"/>
      </w:tabs>
      <w:spacing w:after="0" w:line="240" w:lineRule="auto"/>
    </w:pPr>
  </w:style>
  <w:style w:type="character" w:customStyle="1" w:styleId="a5">
    <w:name w:val="Верхний колонтитул Знак"/>
    <w:basedOn w:val="a0"/>
    <w:link w:val="a4"/>
    <w:rsid w:val="003A24CD"/>
  </w:style>
  <w:style w:type="paragraph" w:styleId="a6">
    <w:name w:val="footer"/>
    <w:basedOn w:val="a"/>
    <w:link w:val="a7"/>
    <w:uiPriority w:val="99"/>
    <w:unhideWhenUsed/>
    <w:rsid w:val="003A24C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A24CD"/>
  </w:style>
  <w:style w:type="paragraph" w:styleId="a8">
    <w:name w:val="Balloon Text"/>
    <w:basedOn w:val="a"/>
    <w:link w:val="a9"/>
    <w:uiPriority w:val="99"/>
    <w:semiHidden/>
    <w:unhideWhenUsed/>
    <w:rsid w:val="003A24C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A24CD"/>
    <w:rPr>
      <w:rFonts w:ascii="Tahoma" w:hAnsi="Tahoma" w:cs="Tahoma"/>
      <w:sz w:val="16"/>
      <w:szCs w:val="16"/>
    </w:rPr>
  </w:style>
  <w:style w:type="character" w:customStyle="1" w:styleId="10">
    <w:name w:val="Заголовок 1 Знак"/>
    <w:basedOn w:val="a0"/>
    <w:link w:val="1"/>
    <w:rsid w:val="00B54E46"/>
    <w:rPr>
      <w:rFonts w:ascii="Times New Roman" w:eastAsia="Times New Roman" w:hAnsi="Times New Roman" w:cs="Times New Roman"/>
      <w:sz w:val="48"/>
      <w:szCs w:val="24"/>
      <w:lang w:eastAsia="ar-SA"/>
    </w:rPr>
  </w:style>
  <w:style w:type="character" w:customStyle="1" w:styleId="20">
    <w:name w:val="Заголовок 2 Знак"/>
    <w:basedOn w:val="a0"/>
    <w:link w:val="2"/>
    <w:rsid w:val="00B54E46"/>
    <w:rPr>
      <w:rFonts w:ascii="Cambria" w:eastAsia="Times New Roman" w:hAnsi="Cambria" w:cs="Times New Roman"/>
      <w:b/>
      <w:bCs/>
      <w:i/>
      <w:iCs/>
      <w:sz w:val="28"/>
      <w:szCs w:val="28"/>
      <w:lang w:eastAsia="ar-SA"/>
    </w:rPr>
  </w:style>
  <w:style w:type="character" w:customStyle="1" w:styleId="30">
    <w:name w:val="Заголовок 3 Знак"/>
    <w:basedOn w:val="a0"/>
    <w:link w:val="3"/>
    <w:rsid w:val="00B54E46"/>
    <w:rPr>
      <w:rFonts w:ascii="Cambria" w:eastAsia="Times New Roman" w:hAnsi="Cambria" w:cs="Times New Roman"/>
      <w:b/>
      <w:bCs/>
      <w:sz w:val="26"/>
      <w:szCs w:val="26"/>
      <w:lang w:eastAsia="ar-SA"/>
    </w:rPr>
  </w:style>
  <w:style w:type="character" w:customStyle="1" w:styleId="60">
    <w:name w:val="Заголовок 6 Знак"/>
    <w:basedOn w:val="a0"/>
    <w:link w:val="6"/>
    <w:semiHidden/>
    <w:rsid w:val="00B54E46"/>
    <w:rPr>
      <w:rFonts w:ascii="Calibri" w:eastAsia="Times New Roman" w:hAnsi="Calibri" w:cs="Times New Roman"/>
      <w:b/>
      <w:bCs/>
      <w:lang w:eastAsia="ar-SA"/>
    </w:rPr>
  </w:style>
  <w:style w:type="numbering" w:customStyle="1" w:styleId="11">
    <w:name w:val="Нет списка1"/>
    <w:next w:val="a2"/>
    <w:semiHidden/>
    <w:rsid w:val="00B54E46"/>
  </w:style>
  <w:style w:type="character" w:customStyle="1" w:styleId="WW8Num1z0">
    <w:name w:val="WW8Num1z0"/>
    <w:rsid w:val="00B54E46"/>
    <w:rPr>
      <w:rFonts w:ascii="Symbol" w:hAnsi="Symbol" w:cs="StarSymbol"/>
      <w:sz w:val="18"/>
      <w:szCs w:val="18"/>
    </w:rPr>
  </w:style>
  <w:style w:type="character" w:customStyle="1" w:styleId="WW8Num2z0">
    <w:name w:val="WW8Num2z0"/>
    <w:rsid w:val="00B54E46"/>
    <w:rPr>
      <w:rFonts w:ascii="Symbol" w:hAnsi="Symbol" w:cs="StarSymbol"/>
      <w:sz w:val="18"/>
      <w:szCs w:val="18"/>
    </w:rPr>
  </w:style>
  <w:style w:type="character" w:customStyle="1" w:styleId="21">
    <w:name w:val="Основной шрифт абзаца2"/>
    <w:rsid w:val="00B54E46"/>
  </w:style>
  <w:style w:type="character" w:customStyle="1" w:styleId="12">
    <w:name w:val="Основной шрифт абзаца1"/>
    <w:rsid w:val="00B54E46"/>
  </w:style>
  <w:style w:type="character" w:styleId="aa">
    <w:name w:val="Hyperlink"/>
    <w:basedOn w:val="12"/>
    <w:rsid w:val="00B54E46"/>
    <w:rPr>
      <w:color w:val="800000"/>
      <w:u w:val="single"/>
    </w:rPr>
  </w:style>
  <w:style w:type="character" w:styleId="HTML">
    <w:name w:val="HTML Typewriter"/>
    <w:basedOn w:val="12"/>
    <w:rsid w:val="00B54E46"/>
    <w:rPr>
      <w:rFonts w:ascii="Courier New" w:eastAsia="Times New Roman" w:hAnsi="Courier New" w:cs="Courier New"/>
      <w:sz w:val="20"/>
      <w:szCs w:val="20"/>
    </w:rPr>
  </w:style>
  <w:style w:type="character" w:customStyle="1" w:styleId="ab">
    <w:name w:val="Маркеры списка"/>
    <w:rsid w:val="00B54E46"/>
    <w:rPr>
      <w:rFonts w:ascii="StarSymbol" w:eastAsia="StarSymbol" w:hAnsi="StarSymbol" w:cs="StarSymbol"/>
      <w:sz w:val="18"/>
      <w:szCs w:val="18"/>
    </w:rPr>
  </w:style>
  <w:style w:type="paragraph" w:customStyle="1" w:styleId="ac">
    <w:name w:val="Заголовок"/>
    <w:basedOn w:val="a"/>
    <w:next w:val="ad"/>
    <w:rsid w:val="00B54E46"/>
    <w:pPr>
      <w:keepNext/>
      <w:suppressAutoHyphens/>
      <w:spacing w:before="240" w:after="120" w:line="240" w:lineRule="auto"/>
    </w:pPr>
    <w:rPr>
      <w:rFonts w:ascii="DejaVu Sans" w:eastAsia="DejaVu Sans" w:hAnsi="DejaVu Sans" w:cs="DejaVu Sans"/>
      <w:sz w:val="28"/>
      <w:szCs w:val="28"/>
      <w:lang w:eastAsia="ar-SA"/>
    </w:rPr>
  </w:style>
  <w:style w:type="paragraph" w:styleId="ad">
    <w:name w:val="Body Text"/>
    <w:basedOn w:val="a"/>
    <w:link w:val="ae"/>
    <w:rsid w:val="00B54E46"/>
    <w:pPr>
      <w:suppressAutoHyphens/>
      <w:spacing w:after="120" w:line="240" w:lineRule="auto"/>
    </w:pPr>
    <w:rPr>
      <w:rFonts w:ascii="Times New Roman" w:eastAsia="Times New Roman" w:hAnsi="Times New Roman" w:cs="Times New Roman"/>
      <w:sz w:val="24"/>
      <w:szCs w:val="24"/>
      <w:lang w:eastAsia="ar-SA"/>
    </w:rPr>
  </w:style>
  <w:style w:type="character" w:customStyle="1" w:styleId="ae">
    <w:name w:val="Основной текст Знак"/>
    <w:basedOn w:val="a0"/>
    <w:link w:val="ad"/>
    <w:rsid w:val="00B54E46"/>
    <w:rPr>
      <w:rFonts w:ascii="Times New Roman" w:eastAsia="Times New Roman" w:hAnsi="Times New Roman" w:cs="Times New Roman"/>
      <w:sz w:val="24"/>
      <w:szCs w:val="24"/>
      <w:lang w:eastAsia="ar-SA"/>
    </w:rPr>
  </w:style>
  <w:style w:type="paragraph" w:styleId="af">
    <w:name w:val="List"/>
    <w:basedOn w:val="ad"/>
    <w:rsid w:val="00B54E46"/>
  </w:style>
  <w:style w:type="paragraph" w:customStyle="1" w:styleId="22">
    <w:name w:val="Название2"/>
    <w:basedOn w:val="a"/>
    <w:rsid w:val="00B54E46"/>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3">
    <w:name w:val="Указатель2"/>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3">
    <w:name w:val="Название1"/>
    <w:basedOn w:val="a"/>
    <w:rsid w:val="00B54E46"/>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4">
    <w:name w:val="Указатель1"/>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msotitle3">
    <w:name w:val="msotitle3"/>
    <w:basedOn w:val="a"/>
    <w:rsid w:val="00B54E46"/>
    <w:pPr>
      <w:suppressAutoHyphens/>
      <w:spacing w:after="0" w:line="240" w:lineRule="auto"/>
    </w:pPr>
    <w:rPr>
      <w:rFonts w:ascii="Courier New" w:eastAsia="Times New Roman" w:hAnsi="Courier New" w:cs="Courier New"/>
      <w:b/>
      <w:bCs/>
      <w:color w:val="000000"/>
      <w:sz w:val="36"/>
      <w:szCs w:val="36"/>
      <w:lang w:eastAsia="ar-SA"/>
    </w:rPr>
  </w:style>
  <w:style w:type="paragraph" w:styleId="z-">
    <w:name w:val="HTML Top of Form"/>
    <w:basedOn w:val="a"/>
    <w:next w:val="a"/>
    <w:link w:val="z-0"/>
    <w:rsid w:val="00B54E46"/>
    <w:pPr>
      <w:pBdr>
        <w:bottom w:val="single" w:sz="4" w:space="1" w:color="000000"/>
      </w:pBdr>
      <w:suppressAutoHyphens/>
      <w:spacing w:after="0" w:line="240" w:lineRule="auto"/>
      <w:jc w:val="center"/>
    </w:pPr>
    <w:rPr>
      <w:rFonts w:ascii="Arial" w:eastAsia="Times New Roman" w:hAnsi="Arial" w:cs="Arial"/>
      <w:vanish/>
      <w:color w:val="000000"/>
      <w:sz w:val="16"/>
      <w:szCs w:val="16"/>
      <w:lang w:eastAsia="ar-SA"/>
    </w:rPr>
  </w:style>
  <w:style w:type="character" w:customStyle="1" w:styleId="z-0">
    <w:name w:val="z-Начало формы Знак"/>
    <w:basedOn w:val="a0"/>
    <w:link w:val="z-"/>
    <w:rsid w:val="00B54E46"/>
    <w:rPr>
      <w:rFonts w:ascii="Arial" w:eastAsia="Times New Roman" w:hAnsi="Arial" w:cs="Arial"/>
      <w:vanish/>
      <w:color w:val="000000"/>
      <w:sz w:val="16"/>
      <w:szCs w:val="16"/>
      <w:lang w:eastAsia="ar-SA"/>
    </w:rPr>
  </w:style>
  <w:style w:type="paragraph" w:styleId="z-1">
    <w:name w:val="HTML Bottom of Form"/>
    <w:basedOn w:val="a"/>
    <w:next w:val="a"/>
    <w:link w:val="z-2"/>
    <w:rsid w:val="00B54E46"/>
    <w:pPr>
      <w:pBdr>
        <w:top w:val="single" w:sz="4" w:space="1" w:color="000000"/>
      </w:pBdr>
      <w:suppressAutoHyphens/>
      <w:spacing w:after="0" w:line="240" w:lineRule="auto"/>
      <w:jc w:val="center"/>
    </w:pPr>
    <w:rPr>
      <w:rFonts w:ascii="Arial" w:eastAsia="Times New Roman" w:hAnsi="Arial" w:cs="Arial"/>
      <w:vanish/>
      <w:color w:val="000000"/>
      <w:sz w:val="16"/>
      <w:szCs w:val="16"/>
      <w:lang w:eastAsia="ar-SA"/>
    </w:rPr>
  </w:style>
  <w:style w:type="character" w:customStyle="1" w:styleId="z-2">
    <w:name w:val="z-Конец формы Знак"/>
    <w:basedOn w:val="a0"/>
    <w:link w:val="z-1"/>
    <w:rsid w:val="00B54E46"/>
    <w:rPr>
      <w:rFonts w:ascii="Arial" w:eastAsia="Times New Roman" w:hAnsi="Arial" w:cs="Arial"/>
      <w:vanish/>
      <w:color w:val="000000"/>
      <w:sz w:val="16"/>
      <w:szCs w:val="16"/>
      <w:lang w:eastAsia="ar-SA"/>
    </w:rPr>
  </w:style>
  <w:style w:type="paragraph" w:customStyle="1" w:styleId="af0">
    <w:name w:val="Содержимое таблицы"/>
    <w:basedOn w:val="a"/>
    <w:rsid w:val="00B54E46"/>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1">
    <w:name w:val="Заголовок таблицы"/>
    <w:basedOn w:val="af0"/>
    <w:rsid w:val="00B54E46"/>
    <w:pPr>
      <w:jc w:val="center"/>
    </w:pPr>
    <w:rPr>
      <w:b/>
      <w:bCs/>
    </w:rPr>
  </w:style>
  <w:style w:type="paragraph" w:customStyle="1" w:styleId="af2">
    <w:name w:val="Нормал"/>
    <w:rsid w:val="00B54E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8f21">
    <w:name w:val="Текс8f2 1"/>
    <w:rsid w:val="00B54E46"/>
    <w:pPr>
      <w:overflowPunct w:val="0"/>
      <w:autoSpaceDE w:val="0"/>
      <w:autoSpaceDN w:val="0"/>
      <w:adjustRightInd w:val="0"/>
      <w:spacing w:before="60" w:after="0" w:line="360" w:lineRule="auto"/>
      <w:ind w:firstLine="709"/>
      <w:jc w:val="both"/>
      <w:textAlignment w:val="baseline"/>
    </w:pPr>
    <w:rPr>
      <w:rFonts w:ascii="Times New Roman" w:eastAsia="Times New Roman" w:hAnsi="Times New Roman" w:cs="Times New Roman"/>
      <w:sz w:val="28"/>
      <w:szCs w:val="20"/>
      <w:lang w:eastAsia="ru-RU"/>
    </w:rPr>
  </w:style>
  <w:style w:type="table" w:styleId="af3">
    <w:name w:val="Table Grid"/>
    <w:basedOn w:val="a1"/>
    <w:rsid w:val="00B54E4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4">
    <w:name w:val="No Spacing"/>
    <w:uiPriority w:val="1"/>
    <w:qFormat/>
    <w:rsid w:val="00B54E46"/>
    <w:pPr>
      <w:spacing w:after="0" w:line="240" w:lineRule="auto"/>
    </w:pPr>
    <w:rPr>
      <w:rFonts w:ascii="Calibri" w:eastAsia="Calibri" w:hAnsi="Calibri" w:cs="Times New Roman"/>
    </w:rPr>
  </w:style>
  <w:style w:type="paragraph" w:styleId="24">
    <w:name w:val="Body Text 2"/>
    <w:basedOn w:val="a"/>
    <w:link w:val="25"/>
    <w:unhideWhenUsed/>
    <w:rsid w:val="00B54E46"/>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B54E46"/>
    <w:rPr>
      <w:rFonts w:ascii="Times New Roman" w:eastAsia="Times New Roman" w:hAnsi="Times New Roman" w:cs="Times New Roman"/>
      <w:sz w:val="24"/>
      <w:szCs w:val="24"/>
      <w:lang w:eastAsia="ru-RU"/>
    </w:rPr>
  </w:style>
  <w:style w:type="character" w:styleId="af5">
    <w:name w:val="line number"/>
    <w:basedOn w:val="a0"/>
    <w:rsid w:val="00B54E46"/>
  </w:style>
  <w:style w:type="paragraph" w:customStyle="1" w:styleId="af6">
    <w:name w:val="Базовый"/>
    <w:rsid w:val="009B5BB8"/>
    <w:pPr>
      <w:tabs>
        <w:tab w:val="left" w:pos="709"/>
      </w:tabs>
      <w:suppressAutoHyphens/>
      <w:spacing w:line="276" w:lineRule="atLeast"/>
    </w:pPr>
    <w:rPr>
      <w:rFonts w:ascii="Calibri" w:eastAsia="DejaVu Sans" w:hAnsi="Calibri" w:cs="Times New Roman"/>
      <w:color w:val="00000A"/>
      <w:lang w:eastAsia="ru-RU"/>
    </w:rPr>
  </w:style>
  <w:style w:type="paragraph" w:styleId="af7">
    <w:name w:val="Normal (Web)"/>
    <w:basedOn w:val="a"/>
    <w:uiPriority w:val="99"/>
    <w:unhideWhenUsed/>
    <w:rsid w:val="009B5B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8">
    <w:name w:val="А_основной"/>
    <w:basedOn w:val="a"/>
    <w:link w:val="af9"/>
    <w:qFormat/>
    <w:rsid w:val="009B5BB8"/>
    <w:pPr>
      <w:spacing w:after="0" w:line="360" w:lineRule="auto"/>
      <w:ind w:firstLine="454"/>
      <w:jc w:val="both"/>
    </w:pPr>
    <w:rPr>
      <w:rFonts w:ascii="Times New Roman" w:eastAsia="Calibri" w:hAnsi="Times New Roman" w:cs="Times New Roman"/>
      <w:sz w:val="28"/>
      <w:szCs w:val="28"/>
    </w:rPr>
  </w:style>
  <w:style w:type="character" w:customStyle="1" w:styleId="af9">
    <w:name w:val="А_основной Знак"/>
    <w:link w:val="af8"/>
    <w:rsid w:val="009B5BB8"/>
    <w:rPr>
      <w:rFonts w:ascii="Times New Roman" w:eastAsia="Calibri" w:hAnsi="Times New Roman" w:cs="Times New Roman"/>
      <w:sz w:val="28"/>
      <w:szCs w:val="28"/>
    </w:rPr>
  </w:style>
  <w:style w:type="character" w:customStyle="1" w:styleId="dash041e005f0431005f044b005f0447005f043d005f044b005f0439005f005fchar1char1">
    <w:name w:val="dash041e_005f0431_005f044b_005f0447_005f043d_005f044b_005f0439_005f_005fchar1__char1"/>
    <w:rsid w:val="009B5BB8"/>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divs>
    <w:div w:id="189533057">
      <w:bodyDiv w:val="1"/>
      <w:marLeft w:val="0"/>
      <w:marRight w:val="0"/>
      <w:marTop w:val="0"/>
      <w:marBottom w:val="0"/>
      <w:divBdr>
        <w:top w:val="none" w:sz="0" w:space="0" w:color="auto"/>
        <w:left w:val="none" w:sz="0" w:space="0" w:color="auto"/>
        <w:bottom w:val="none" w:sz="0" w:space="0" w:color="auto"/>
        <w:right w:val="none" w:sz="0" w:space="0" w:color="auto"/>
      </w:divBdr>
    </w:div>
    <w:div w:id="346831924">
      <w:bodyDiv w:val="1"/>
      <w:marLeft w:val="0"/>
      <w:marRight w:val="0"/>
      <w:marTop w:val="0"/>
      <w:marBottom w:val="0"/>
      <w:divBdr>
        <w:top w:val="none" w:sz="0" w:space="0" w:color="auto"/>
        <w:left w:val="none" w:sz="0" w:space="0" w:color="auto"/>
        <w:bottom w:val="none" w:sz="0" w:space="0" w:color="auto"/>
        <w:right w:val="none" w:sz="0" w:space="0" w:color="auto"/>
      </w:divBdr>
    </w:div>
    <w:div w:id="580868139">
      <w:bodyDiv w:val="1"/>
      <w:marLeft w:val="0"/>
      <w:marRight w:val="0"/>
      <w:marTop w:val="0"/>
      <w:marBottom w:val="0"/>
      <w:divBdr>
        <w:top w:val="none" w:sz="0" w:space="0" w:color="auto"/>
        <w:left w:val="none" w:sz="0" w:space="0" w:color="auto"/>
        <w:bottom w:val="none" w:sz="0" w:space="0" w:color="auto"/>
        <w:right w:val="none" w:sz="0" w:space="0" w:color="auto"/>
      </w:divBdr>
    </w:div>
    <w:div w:id="1058817436">
      <w:bodyDiv w:val="1"/>
      <w:marLeft w:val="0"/>
      <w:marRight w:val="0"/>
      <w:marTop w:val="0"/>
      <w:marBottom w:val="0"/>
      <w:divBdr>
        <w:top w:val="none" w:sz="0" w:space="0" w:color="auto"/>
        <w:left w:val="none" w:sz="0" w:space="0" w:color="auto"/>
        <w:bottom w:val="none" w:sz="0" w:space="0" w:color="auto"/>
        <w:right w:val="none" w:sz="0" w:space="0" w:color="auto"/>
      </w:divBdr>
    </w:div>
    <w:div w:id="1385250178">
      <w:bodyDiv w:val="1"/>
      <w:marLeft w:val="0"/>
      <w:marRight w:val="0"/>
      <w:marTop w:val="0"/>
      <w:marBottom w:val="0"/>
      <w:divBdr>
        <w:top w:val="none" w:sz="0" w:space="0" w:color="auto"/>
        <w:left w:val="none" w:sz="0" w:space="0" w:color="auto"/>
        <w:bottom w:val="none" w:sz="0" w:space="0" w:color="auto"/>
        <w:right w:val="none" w:sz="0" w:space="0" w:color="auto"/>
      </w:divBdr>
    </w:div>
    <w:div w:id="1552497023">
      <w:bodyDiv w:val="1"/>
      <w:marLeft w:val="0"/>
      <w:marRight w:val="0"/>
      <w:marTop w:val="0"/>
      <w:marBottom w:val="0"/>
      <w:divBdr>
        <w:top w:val="none" w:sz="0" w:space="0" w:color="auto"/>
        <w:left w:val="none" w:sz="0" w:space="0" w:color="auto"/>
        <w:bottom w:val="none" w:sz="0" w:space="0" w:color="auto"/>
        <w:right w:val="none" w:sz="0" w:space="0" w:color="auto"/>
      </w:divBdr>
    </w:div>
    <w:div w:id="1779334049">
      <w:bodyDiv w:val="1"/>
      <w:marLeft w:val="0"/>
      <w:marRight w:val="0"/>
      <w:marTop w:val="0"/>
      <w:marBottom w:val="0"/>
      <w:divBdr>
        <w:top w:val="none" w:sz="0" w:space="0" w:color="auto"/>
        <w:left w:val="none" w:sz="0" w:space="0" w:color="auto"/>
        <w:bottom w:val="none" w:sz="0" w:space="0" w:color="auto"/>
        <w:right w:val="none" w:sz="0" w:space="0" w:color="auto"/>
      </w:divBdr>
    </w:div>
    <w:div w:id="1863474693">
      <w:bodyDiv w:val="1"/>
      <w:marLeft w:val="0"/>
      <w:marRight w:val="0"/>
      <w:marTop w:val="0"/>
      <w:marBottom w:val="0"/>
      <w:divBdr>
        <w:top w:val="none" w:sz="0" w:space="0" w:color="auto"/>
        <w:left w:val="none" w:sz="0" w:space="0" w:color="auto"/>
        <w:bottom w:val="none" w:sz="0" w:space="0" w:color="auto"/>
        <w:right w:val="none" w:sz="0" w:space="0" w:color="auto"/>
      </w:divBdr>
    </w:div>
    <w:div w:id="195712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b.prosv.ru/item/160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14</Pages>
  <Words>6161</Words>
  <Characters>35118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Resurs10</cp:lastModifiedBy>
  <cp:revision>15</cp:revision>
  <dcterms:created xsi:type="dcterms:W3CDTF">2020-09-15T13:56:00Z</dcterms:created>
  <dcterms:modified xsi:type="dcterms:W3CDTF">2020-12-17T06:13:00Z</dcterms:modified>
</cp:coreProperties>
</file>